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036C72" w14:paraId="181D8B1D" w14:textId="77777777" w:rsidTr="00036C72">
        <w:trPr>
          <w:trHeight w:val="743"/>
        </w:trPr>
        <w:tc>
          <w:tcPr>
            <w:tcW w:w="1701" w:type="dxa"/>
            <w:shd w:val="clear" w:color="auto" w:fill="000F2E"/>
          </w:tcPr>
          <w:p w14:paraId="6381E5CB" w14:textId="7D855D47"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Title</w:t>
            </w:r>
          </w:p>
        </w:tc>
        <w:tc>
          <w:tcPr>
            <w:tcW w:w="3686" w:type="dxa"/>
          </w:tcPr>
          <w:p w14:paraId="09597610" w14:textId="22CAE55D" w:rsidR="00E102C0" w:rsidRPr="00036C72" w:rsidRDefault="006A75EA" w:rsidP="00036C72">
            <w:pPr>
              <w:spacing w:after="0" w:line="240" w:lineRule="auto"/>
              <w:rPr>
                <w:rFonts w:ascii="Open Sans" w:hAnsi="Open Sans" w:cs="Open Sans"/>
              </w:rPr>
            </w:pPr>
            <w:r>
              <w:rPr>
                <w:rFonts w:ascii="Open Sans" w:hAnsi="Open Sans" w:cs="Open Sans"/>
              </w:rPr>
              <w:t>Business Readiness Consultant</w:t>
            </w:r>
          </w:p>
        </w:tc>
        <w:tc>
          <w:tcPr>
            <w:tcW w:w="1559" w:type="dxa"/>
            <w:shd w:val="clear" w:color="auto" w:fill="000F2E"/>
          </w:tcPr>
          <w:p w14:paraId="48130B12" w14:textId="342A4041"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Family</w:t>
            </w:r>
          </w:p>
        </w:tc>
        <w:tc>
          <w:tcPr>
            <w:tcW w:w="4253" w:type="dxa"/>
          </w:tcPr>
          <w:p w14:paraId="1D9C816A" w14:textId="598F9926" w:rsidR="00E102C0" w:rsidRPr="00036C72" w:rsidRDefault="0024446C" w:rsidP="00036C72">
            <w:pPr>
              <w:spacing w:after="0" w:line="240" w:lineRule="auto"/>
              <w:rPr>
                <w:rFonts w:ascii="Open Sans" w:hAnsi="Open Sans" w:cs="Open Sans"/>
              </w:rPr>
            </w:pPr>
            <w:r>
              <w:rPr>
                <w:rFonts w:ascii="Open Sans" w:hAnsi="Open Sans" w:cs="Open Sans"/>
              </w:rPr>
              <w:t>Moorepay Operations</w:t>
            </w:r>
          </w:p>
        </w:tc>
      </w:tr>
      <w:tr w:rsidR="001E3B76" w:rsidRPr="00036C72" w14:paraId="2DB28886" w14:textId="77777777" w:rsidTr="00036C72">
        <w:trPr>
          <w:trHeight w:val="743"/>
        </w:trPr>
        <w:tc>
          <w:tcPr>
            <w:tcW w:w="1701" w:type="dxa"/>
            <w:shd w:val="clear" w:color="auto" w:fill="000F2E"/>
          </w:tcPr>
          <w:p w14:paraId="6D6D1186" w14:textId="7E031334"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Grade</w:t>
            </w:r>
          </w:p>
        </w:tc>
        <w:tc>
          <w:tcPr>
            <w:tcW w:w="3686" w:type="dxa"/>
            <w:tcBorders>
              <w:bottom w:val="single" w:sz="4" w:space="0" w:color="auto"/>
            </w:tcBorders>
          </w:tcPr>
          <w:p w14:paraId="0C463BD1" w14:textId="43758A5A" w:rsidR="00E102C0" w:rsidRPr="00036C72" w:rsidRDefault="00222F2F" w:rsidP="00036C72">
            <w:pPr>
              <w:spacing w:after="0" w:line="240" w:lineRule="auto"/>
              <w:rPr>
                <w:rFonts w:ascii="Open Sans" w:hAnsi="Open Sans" w:cs="Open Sans"/>
              </w:rPr>
            </w:pPr>
            <w:r w:rsidRPr="00036C72">
              <w:rPr>
                <w:rFonts w:ascii="Open Sans" w:hAnsi="Open Sans" w:cs="Open Sans"/>
              </w:rPr>
              <w:t>TBC</w:t>
            </w:r>
          </w:p>
        </w:tc>
        <w:tc>
          <w:tcPr>
            <w:tcW w:w="1559" w:type="dxa"/>
            <w:shd w:val="clear" w:color="auto" w:fill="000F2E"/>
          </w:tcPr>
          <w:p w14:paraId="7D717765" w14:textId="1A99B4FB"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Reports to</w:t>
            </w:r>
          </w:p>
        </w:tc>
        <w:tc>
          <w:tcPr>
            <w:tcW w:w="4253" w:type="dxa"/>
            <w:tcBorders>
              <w:bottom w:val="single" w:sz="4" w:space="0" w:color="auto"/>
            </w:tcBorders>
          </w:tcPr>
          <w:p w14:paraId="04FE5FEC" w14:textId="3D70DEC5" w:rsidR="00E102C0" w:rsidRPr="00036C72" w:rsidRDefault="0037469D" w:rsidP="00036C72">
            <w:pPr>
              <w:spacing w:after="0" w:line="240" w:lineRule="auto"/>
              <w:rPr>
                <w:rFonts w:ascii="Open Sans" w:hAnsi="Open Sans" w:cs="Open Sans"/>
              </w:rPr>
            </w:pPr>
            <w:r>
              <w:rPr>
                <w:rFonts w:ascii="Open Sans" w:hAnsi="Open Sans" w:cs="Open Sans"/>
              </w:rPr>
              <w:t>Operational Readiness Manager</w:t>
            </w:r>
          </w:p>
        </w:tc>
      </w:tr>
      <w:tr w:rsidR="001E3B76" w:rsidRPr="00036C72" w14:paraId="421B295F" w14:textId="77777777" w:rsidTr="00036C72">
        <w:trPr>
          <w:trHeight w:val="753"/>
        </w:trPr>
        <w:tc>
          <w:tcPr>
            <w:tcW w:w="1701" w:type="dxa"/>
            <w:shd w:val="clear" w:color="auto" w:fill="000F2E"/>
          </w:tcPr>
          <w:p w14:paraId="7DD84253" w14:textId="27CEF830"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Location</w:t>
            </w:r>
          </w:p>
        </w:tc>
        <w:tc>
          <w:tcPr>
            <w:tcW w:w="3686" w:type="dxa"/>
            <w:tcBorders>
              <w:bottom w:val="single" w:sz="4" w:space="0" w:color="auto"/>
            </w:tcBorders>
          </w:tcPr>
          <w:p w14:paraId="6C757105" w14:textId="6B5B3AF3" w:rsidR="00E102C0" w:rsidRPr="00036C72" w:rsidRDefault="00090BF4" w:rsidP="00036C72">
            <w:pPr>
              <w:spacing w:after="0" w:line="240" w:lineRule="auto"/>
              <w:rPr>
                <w:rFonts w:ascii="Open Sans" w:hAnsi="Open Sans" w:cs="Open Sans"/>
              </w:rPr>
            </w:pPr>
            <w:r>
              <w:rPr>
                <w:rFonts w:ascii="Open Sans" w:hAnsi="Open Sans" w:cs="Open Sans"/>
              </w:rPr>
              <w:t>Swinton</w:t>
            </w:r>
            <w:r w:rsidR="00D872DA">
              <w:rPr>
                <w:rFonts w:ascii="Open Sans" w:hAnsi="Open Sans" w:cs="Open Sans"/>
              </w:rPr>
              <w:t>/Hybrid</w:t>
            </w:r>
          </w:p>
        </w:tc>
        <w:tc>
          <w:tcPr>
            <w:tcW w:w="1559" w:type="dxa"/>
            <w:shd w:val="clear" w:color="auto" w:fill="000F2E"/>
          </w:tcPr>
          <w:p w14:paraId="707DCB38" w14:textId="1E13F394" w:rsidR="00E102C0" w:rsidRPr="00036C72" w:rsidRDefault="00222F2F"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Team Size</w:t>
            </w:r>
          </w:p>
        </w:tc>
        <w:tc>
          <w:tcPr>
            <w:tcW w:w="4253" w:type="dxa"/>
            <w:tcBorders>
              <w:bottom w:val="single" w:sz="4" w:space="0" w:color="auto"/>
            </w:tcBorders>
          </w:tcPr>
          <w:p w14:paraId="43DA7C0E" w14:textId="50FDA739" w:rsidR="00E26730" w:rsidRPr="00036C72" w:rsidRDefault="00E102C0" w:rsidP="00036C72">
            <w:pPr>
              <w:spacing w:after="0" w:line="240" w:lineRule="auto"/>
              <w:rPr>
                <w:rFonts w:ascii="Open Sans" w:hAnsi="Open Sans" w:cs="Open Sans"/>
              </w:rPr>
            </w:pPr>
            <w:r w:rsidRPr="00036C72">
              <w:rPr>
                <w:rFonts w:ascii="Open Sans" w:hAnsi="Open Sans" w:cs="Open Sans"/>
              </w:rPr>
              <w:t>Direct</w:t>
            </w:r>
            <w:r w:rsidR="00BD06B8">
              <w:rPr>
                <w:rFonts w:ascii="Open Sans" w:hAnsi="Open Sans" w:cs="Open Sans"/>
              </w:rPr>
              <w:t xml:space="preserve">: </w:t>
            </w:r>
            <w:r w:rsidR="00E26730" w:rsidRPr="00036C72">
              <w:rPr>
                <w:rFonts w:ascii="Open Sans" w:hAnsi="Open Sans" w:cs="Open Sans"/>
              </w:rPr>
              <w:t xml:space="preserve"> 0</w:t>
            </w:r>
            <w:r w:rsidR="00836854">
              <w:rPr>
                <w:rFonts w:ascii="Open Sans" w:hAnsi="Open Sans" w:cs="Open Sans"/>
              </w:rPr>
              <w:t xml:space="preserve"> to </w:t>
            </w:r>
            <w:r w:rsidR="00545823">
              <w:rPr>
                <w:rFonts w:ascii="Open Sans" w:hAnsi="Open Sans" w:cs="Open Sans"/>
              </w:rPr>
              <w:t>4</w:t>
            </w:r>
          </w:p>
          <w:p w14:paraId="24EA0DAB" w14:textId="27667EC5" w:rsidR="00E102C0" w:rsidRPr="00036C72" w:rsidRDefault="00E102C0" w:rsidP="00036C72">
            <w:pPr>
              <w:spacing w:after="0" w:line="240" w:lineRule="auto"/>
              <w:rPr>
                <w:rFonts w:ascii="Open Sans" w:hAnsi="Open Sans" w:cs="Open Sans"/>
              </w:rPr>
            </w:pPr>
          </w:p>
        </w:tc>
      </w:tr>
    </w:tbl>
    <w:p w14:paraId="0E63A893" w14:textId="77777777" w:rsidR="009129B1" w:rsidRPr="00036C72"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036C72" w14:paraId="57328043" w14:textId="77777777" w:rsidTr="76CA4EC5">
        <w:tc>
          <w:tcPr>
            <w:tcW w:w="11199" w:type="dxa"/>
            <w:tcBorders>
              <w:left w:val="nil"/>
              <w:bottom w:val="single" w:sz="4" w:space="0" w:color="4D4D4D"/>
            </w:tcBorders>
            <w:shd w:val="clear" w:color="auto" w:fill="000F2E"/>
          </w:tcPr>
          <w:p w14:paraId="582D26B3" w14:textId="4175A503" w:rsidR="009129B1" w:rsidRPr="00036C72" w:rsidRDefault="009129B1" w:rsidP="00FB6349">
            <w:pPr>
              <w:rPr>
                <w:rFonts w:ascii="Open Sans" w:hAnsi="Open Sans" w:cs="Open Sans"/>
                <w:color w:val="FFFFFF" w:themeColor="background1"/>
              </w:rPr>
            </w:pPr>
            <w:r w:rsidRPr="00036C72">
              <w:rPr>
                <w:rFonts w:ascii="Open Sans" w:hAnsi="Open Sans" w:cs="Open Sans"/>
                <w:color w:val="FFFFFF" w:themeColor="background1"/>
              </w:rPr>
              <w:t>About the role</w:t>
            </w:r>
            <w:r w:rsidR="00DB65A9" w:rsidRPr="00036C72">
              <w:rPr>
                <w:rFonts w:ascii="Open Sans" w:hAnsi="Open Sans" w:cs="Open Sans"/>
                <w:color w:val="FFFFFF" w:themeColor="background1"/>
              </w:rPr>
              <w:t>:</w:t>
            </w:r>
          </w:p>
        </w:tc>
      </w:tr>
      <w:tr w:rsidR="00240B56" w:rsidRPr="00036C72" w14:paraId="66F98DCA" w14:textId="77777777" w:rsidTr="76CA4EC5">
        <w:tc>
          <w:tcPr>
            <w:tcW w:w="11199" w:type="dxa"/>
            <w:tcBorders>
              <w:bottom w:val="single" w:sz="4" w:space="0" w:color="auto"/>
            </w:tcBorders>
          </w:tcPr>
          <w:p w14:paraId="01033194" w14:textId="77777777" w:rsidR="00787530" w:rsidRPr="00637C00" w:rsidRDefault="00787530" w:rsidP="00832C52">
            <w:pPr>
              <w:rPr>
                <w:rFonts w:ascii="Open Sans" w:eastAsia="Nunito Light" w:hAnsi="Open Sans" w:cs="Open Sans"/>
              </w:rPr>
            </w:pPr>
          </w:p>
          <w:p w14:paraId="142237A8" w14:textId="5BBD8EBD" w:rsidR="003416CB" w:rsidRPr="003416CB" w:rsidRDefault="003416CB" w:rsidP="003416CB">
            <w:pPr>
              <w:rPr>
                <w:rFonts w:ascii="Open Sans" w:eastAsia="Nunito Light" w:hAnsi="Open Sans" w:cs="Open Sans"/>
              </w:rPr>
            </w:pPr>
            <w:r w:rsidRPr="003416CB">
              <w:rPr>
                <w:rFonts w:ascii="Open Sans" w:eastAsia="Nunito Light" w:hAnsi="Open Sans" w:cs="Open Sans"/>
              </w:rPr>
              <w:t xml:space="preserve">The Business Readiness Consultant plays a pivotal role in ensuring the seamless integration </w:t>
            </w:r>
            <w:r>
              <w:rPr>
                <w:rFonts w:ascii="Open Sans" w:eastAsia="Nunito Light" w:hAnsi="Open Sans" w:cs="Open Sans"/>
              </w:rPr>
              <w:t>of</w:t>
            </w:r>
            <w:r w:rsidR="00432525">
              <w:rPr>
                <w:rFonts w:ascii="Open Sans" w:eastAsia="Nunito Light" w:hAnsi="Open Sans" w:cs="Open Sans"/>
              </w:rPr>
              <w:t xml:space="preserve"> our</w:t>
            </w:r>
            <w:r w:rsidRPr="003416CB">
              <w:rPr>
                <w:rFonts w:ascii="Open Sans" w:eastAsia="Nunito Light" w:hAnsi="Open Sans" w:cs="Open Sans"/>
              </w:rPr>
              <w:t xml:space="preserve"> payroll engine</w:t>
            </w:r>
            <w:r w:rsidR="00C8095F">
              <w:rPr>
                <w:rFonts w:ascii="Open Sans" w:eastAsia="Nunito Light" w:hAnsi="Open Sans" w:cs="Open Sans"/>
              </w:rPr>
              <w:t xml:space="preserve"> </w:t>
            </w:r>
            <w:r w:rsidRPr="003416CB">
              <w:rPr>
                <w:rFonts w:ascii="Open Sans" w:eastAsia="Nunito Light" w:hAnsi="Open Sans" w:cs="Open Sans"/>
              </w:rPr>
              <w:t>into the Moorepay ecosystem. This role is responsible for shaping and executing the business readiness strategy that underpins a smooth and risk</w:t>
            </w:r>
            <w:r w:rsidRPr="003416CB">
              <w:rPr>
                <w:rFonts w:ascii="Open Sans" w:eastAsia="Nunito Light" w:hAnsi="Open Sans" w:cs="Open Sans"/>
              </w:rPr>
              <w:noBreakHyphen/>
              <w:t>mitigated transition of</w:t>
            </w:r>
            <w:r w:rsidR="00432525">
              <w:rPr>
                <w:rFonts w:ascii="Open Sans" w:eastAsia="Nunito Light" w:hAnsi="Open Sans" w:cs="Open Sans"/>
              </w:rPr>
              <w:t xml:space="preserve"> the product </w:t>
            </w:r>
            <w:r w:rsidRPr="003416CB">
              <w:rPr>
                <w:rFonts w:ascii="Open Sans" w:eastAsia="Nunito Light" w:hAnsi="Open Sans" w:cs="Open Sans"/>
              </w:rPr>
              <w:t>into operational service.</w:t>
            </w:r>
          </w:p>
          <w:p w14:paraId="7FBDD9B5" w14:textId="77777777" w:rsidR="003416CB" w:rsidRPr="003416CB" w:rsidRDefault="003416CB" w:rsidP="003416CB">
            <w:pPr>
              <w:rPr>
                <w:rFonts w:ascii="Open Sans" w:eastAsia="Nunito Light" w:hAnsi="Open Sans" w:cs="Open Sans"/>
              </w:rPr>
            </w:pPr>
            <w:r w:rsidRPr="003416CB">
              <w:rPr>
                <w:rFonts w:ascii="Open Sans" w:eastAsia="Nunito Light" w:hAnsi="Open Sans" w:cs="Open Sans"/>
              </w:rPr>
              <w:t>You will lead and coordinate business readiness activity across the organisation, working closely with Product, Development, Business Services, Customer Support, Implementation, and Professional Services teams to ensure the solution is thoroughly tested, understood, and ready for deployment. A key aspect of the role is the leadership and operational oversight of a Kochi</w:t>
            </w:r>
            <w:r w:rsidRPr="003416CB">
              <w:rPr>
                <w:rFonts w:ascii="Open Sans" w:eastAsia="Nunito Light" w:hAnsi="Open Sans" w:cs="Open Sans"/>
              </w:rPr>
              <w:noBreakHyphen/>
              <w:t>based team of four Business Readiness Testers, ensuring high</w:t>
            </w:r>
            <w:r w:rsidRPr="003416CB">
              <w:rPr>
                <w:rFonts w:ascii="Open Sans" w:eastAsia="Nunito Light" w:hAnsi="Open Sans" w:cs="Open Sans"/>
              </w:rPr>
              <w:noBreakHyphen/>
              <w:t>quality execution of integration and user acceptance testing (UAT) activities.</w:t>
            </w:r>
          </w:p>
          <w:p w14:paraId="3155DF01" w14:textId="4075CD60" w:rsidR="003416CB" w:rsidRPr="003416CB" w:rsidRDefault="003416CB" w:rsidP="003416CB">
            <w:pPr>
              <w:rPr>
                <w:rFonts w:ascii="Open Sans" w:eastAsia="Nunito Light" w:hAnsi="Open Sans" w:cs="Open Sans"/>
              </w:rPr>
            </w:pPr>
            <w:r w:rsidRPr="003416CB">
              <w:rPr>
                <w:rFonts w:ascii="Open Sans" w:eastAsia="Nunito Light" w:hAnsi="Open Sans" w:cs="Open Sans"/>
              </w:rPr>
              <w:t>This role ensures that system changes, integration outcomes, and new capabilities delivered through</w:t>
            </w:r>
            <w:r w:rsidR="0095172F">
              <w:rPr>
                <w:rFonts w:ascii="Open Sans" w:eastAsia="Nunito Light" w:hAnsi="Open Sans" w:cs="Open Sans"/>
              </w:rPr>
              <w:t xml:space="preserve"> the product</w:t>
            </w:r>
            <w:r w:rsidRPr="003416CB">
              <w:rPr>
                <w:rFonts w:ascii="Open Sans" w:eastAsia="Nunito Light" w:hAnsi="Open Sans" w:cs="Open Sans"/>
              </w:rPr>
              <w:t xml:space="preserve"> meet our business and customer expectations. </w:t>
            </w:r>
            <w:r w:rsidR="0095172F">
              <w:rPr>
                <w:rFonts w:ascii="Open Sans" w:eastAsia="Nunito Light" w:hAnsi="Open Sans" w:cs="Open Sans"/>
              </w:rPr>
              <w:t>In collaboration with the Operational readiness manager, y</w:t>
            </w:r>
            <w:r w:rsidRPr="003416CB">
              <w:rPr>
                <w:rFonts w:ascii="Open Sans" w:eastAsia="Nunito Light" w:hAnsi="Open Sans" w:cs="Open Sans"/>
              </w:rPr>
              <w:t xml:space="preserve">ou will </w:t>
            </w:r>
            <w:r w:rsidR="0095172F">
              <w:rPr>
                <w:rFonts w:ascii="Open Sans" w:eastAsia="Nunito Light" w:hAnsi="Open Sans" w:cs="Open Sans"/>
              </w:rPr>
              <w:t xml:space="preserve">support </w:t>
            </w:r>
            <w:r w:rsidRPr="003416CB">
              <w:rPr>
                <w:rFonts w:ascii="Open Sans" w:eastAsia="Nunito Light" w:hAnsi="Open Sans" w:cs="Open Sans"/>
              </w:rPr>
              <w:t>the creation of testing frameworks, quality assurance processes, and readiness plans, ensuring colleagues and customers are fully prepared for the transition. Through strong communication, stakeholder management, and a proactive approach, the Business Readiness Consultant helps ensure Moorepay delivers a reliable, compliant, and high</w:t>
            </w:r>
            <w:r w:rsidRPr="003416CB">
              <w:rPr>
                <w:rFonts w:ascii="Open Sans" w:eastAsia="Nunito Light" w:hAnsi="Open Sans" w:cs="Open Sans"/>
              </w:rPr>
              <w:noBreakHyphen/>
              <w:t xml:space="preserve">quality payroll experience as the </w:t>
            </w:r>
            <w:r w:rsidR="007400DD">
              <w:rPr>
                <w:rFonts w:ascii="Open Sans" w:eastAsia="Nunito Light" w:hAnsi="Open Sans" w:cs="Open Sans"/>
              </w:rPr>
              <w:t xml:space="preserve">product </w:t>
            </w:r>
            <w:r w:rsidRPr="003416CB">
              <w:rPr>
                <w:rFonts w:ascii="Open Sans" w:eastAsia="Nunito Light" w:hAnsi="Open Sans" w:cs="Open Sans"/>
              </w:rPr>
              <w:t>becomes a core part of our service offering</w:t>
            </w:r>
          </w:p>
          <w:p w14:paraId="4DD28C89" w14:textId="57EC43BD" w:rsidR="00FB6349" w:rsidRPr="00637C00" w:rsidRDefault="003C5EDB" w:rsidP="00832C52">
            <w:pPr>
              <w:rPr>
                <w:rFonts w:ascii="Open Sans" w:eastAsia="Nunito Light" w:hAnsi="Open Sans" w:cs="Open Sans"/>
              </w:rPr>
            </w:pPr>
            <w:r w:rsidRPr="00637C00">
              <w:rPr>
                <w:rFonts w:ascii="Open Sans" w:eastAsia="Nunito Light" w:hAnsi="Open Sans" w:cs="Open Sans"/>
              </w:rPr>
              <w:t>.</w:t>
            </w:r>
          </w:p>
          <w:p w14:paraId="17F68283" w14:textId="01E3DB66" w:rsidR="005A28B6" w:rsidRPr="00036C72" w:rsidRDefault="005A28B6" w:rsidP="00832C52">
            <w:pPr>
              <w:jc w:val="center"/>
              <w:textAlignment w:val="baseline"/>
              <w:rPr>
                <w:rFonts w:ascii="Open Sans" w:hAnsi="Open Sans" w:cs="Open Sans"/>
                <w:color w:val="FFFFFF" w:themeColor="background1"/>
              </w:rPr>
            </w:pPr>
          </w:p>
        </w:tc>
      </w:tr>
      <w:tr w:rsidR="00240B56" w:rsidRPr="00036C72" w14:paraId="2E676615" w14:textId="77777777" w:rsidTr="76CA4EC5">
        <w:trPr>
          <w:trHeight w:val="70"/>
        </w:trPr>
        <w:tc>
          <w:tcPr>
            <w:tcW w:w="11199" w:type="dxa"/>
            <w:tcBorders>
              <w:top w:val="nil"/>
              <w:left w:val="nil"/>
              <w:right w:val="nil"/>
            </w:tcBorders>
          </w:tcPr>
          <w:p w14:paraId="0EC1730D" w14:textId="77777777" w:rsidR="00FD3D43" w:rsidRPr="00036C72" w:rsidRDefault="00FD3D43" w:rsidP="00FB6349">
            <w:pPr>
              <w:rPr>
                <w:rFonts w:ascii="Open Sans" w:hAnsi="Open Sans" w:cs="Open Sans"/>
                <w:color w:val="FFFFFF" w:themeColor="background1"/>
              </w:rPr>
            </w:pPr>
          </w:p>
        </w:tc>
      </w:tr>
      <w:tr w:rsidR="00276563" w:rsidRPr="00036C72" w14:paraId="2C93A54E" w14:textId="77777777" w:rsidTr="76CA4EC5">
        <w:tc>
          <w:tcPr>
            <w:tcW w:w="11199" w:type="dxa"/>
            <w:shd w:val="clear" w:color="auto" w:fill="000F2E"/>
          </w:tcPr>
          <w:p w14:paraId="4FC3FB7C" w14:textId="49A8086F" w:rsidR="00FD3D43" w:rsidRPr="00036C72" w:rsidRDefault="00CF4BF2" w:rsidP="00FB6349">
            <w:pPr>
              <w:rPr>
                <w:rFonts w:ascii="Open Sans" w:hAnsi="Open Sans" w:cs="Open Sans"/>
                <w:color w:val="FFFFFF" w:themeColor="background1"/>
              </w:rPr>
            </w:pPr>
            <w:r w:rsidRPr="00036C72">
              <w:rPr>
                <w:rFonts w:ascii="Open Sans" w:hAnsi="Open Sans" w:cs="Open Sans"/>
                <w:b/>
                <w:color w:val="FFFFFF" w:themeColor="background1"/>
              </w:rPr>
              <w:t xml:space="preserve">Role </w:t>
            </w:r>
            <w:r w:rsidRPr="00812B51">
              <w:rPr>
                <w:rFonts w:ascii="Open Sans" w:hAnsi="Open Sans" w:cs="Open Sans"/>
                <w:b/>
                <w:color w:val="FFFFFF" w:themeColor="background1"/>
                <w:shd w:val="clear" w:color="auto" w:fill="000F2E"/>
              </w:rPr>
              <w:t>Accountabilities</w:t>
            </w:r>
            <w:r w:rsidRPr="00036C72">
              <w:rPr>
                <w:rFonts w:ascii="Open Sans" w:hAnsi="Open Sans" w:cs="Open Sans"/>
                <w:b/>
                <w:color w:val="FFFFFF" w:themeColor="background1"/>
              </w:rPr>
              <w:t xml:space="preserve"> and </w:t>
            </w:r>
            <w:r w:rsidR="009F33D9" w:rsidRPr="00036C72">
              <w:rPr>
                <w:rFonts w:ascii="Open Sans" w:hAnsi="Open Sans" w:cs="Open Sans"/>
                <w:b/>
                <w:color w:val="FFFFFF" w:themeColor="background1"/>
              </w:rPr>
              <w:t>responsibilities</w:t>
            </w:r>
            <w:r w:rsidR="00DB65A9" w:rsidRPr="00036C72">
              <w:rPr>
                <w:rFonts w:ascii="Open Sans" w:hAnsi="Open Sans" w:cs="Open Sans"/>
                <w:b/>
                <w:color w:val="FFFFFF" w:themeColor="background1"/>
              </w:rPr>
              <w:t>:</w:t>
            </w:r>
          </w:p>
        </w:tc>
      </w:tr>
      <w:tr w:rsidR="00240B56" w:rsidRPr="00036C72" w14:paraId="7E496282" w14:textId="77777777" w:rsidTr="76CA4EC5">
        <w:tc>
          <w:tcPr>
            <w:tcW w:w="11199" w:type="dxa"/>
            <w:tcBorders>
              <w:bottom w:val="single" w:sz="4" w:space="0" w:color="4D4D4D"/>
            </w:tcBorders>
          </w:tcPr>
          <w:p w14:paraId="21EAAEC7" w14:textId="77777777" w:rsidR="00BD06B8" w:rsidRDefault="00BD06B8" w:rsidP="00435AA3">
            <w:pPr>
              <w:rPr>
                <w:rFonts w:ascii="Open Sans" w:hAnsi="Open Sans" w:cs="Open Sans"/>
                <w:b/>
                <w:bCs/>
              </w:rPr>
            </w:pPr>
          </w:p>
          <w:p w14:paraId="251BE416" w14:textId="086AEAF4" w:rsidR="00BC3C0B" w:rsidRDefault="00435AA3" w:rsidP="76CA4EC5">
            <w:pPr>
              <w:rPr>
                <w:rFonts w:ascii="Open Sans" w:hAnsi="Open Sans" w:cs="Open Sans"/>
                <w:b/>
                <w:bCs/>
              </w:rPr>
            </w:pPr>
            <w:r w:rsidRPr="76CA4EC5">
              <w:rPr>
                <w:rFonts w:ascii="Open Sans" w:hAnsi="Open Sans" w:cs="Open Sans"/>
                <w:b/>
                <w:bCs/>
              </w:rPr>
              <w:t xml:space="preserve">In this role your key responsibilities will be: </w:t>
            </w:r>
          </w:p>
          <w:p w14:paraId="5BE529C8" w14:textId="50CC9043" w:rsidR="00C10FF2" w:rsidRPr="00C7197B" w:rsidRDefault="00BC3C0B" w:rsidP="00C7197B">
            <w:pPr>
              <w:pStyle w:val="ListParagraph"/>
              <w:numPr>
                <w:ilvl w:val="0"/>
                <w:numId w:val="6"/>
              </w:numPr>
              <w:rPr>
                <w:rFonts w:ascii="Open Sans" w:hAnsi="Open Sans" w:cs="Open Sans"/>
              </w:rPr>
            </w:pPr>
            <w:r w:rsidRPr="00C7197B">
              <w:rPr>
                <w:rFonts w:ascii="Open Sans" w:hAnsi="Open Sans" w:cs="Open Sans"/>
              </w:rPr>
              <w:t xml:space="preserve">Ensure a clear process is in place and executed for business-initiated change, with seamless transfer </w:t>
            </w:r>
            <w:r w:rsidR="000177A9">
              <w:rPr>
                <w:rFonts w:ascii="Open Sans" w:hAnsi="Open Sans" w:cs="Open Sans"/>
              </w:rPr>
              <w:t>from</w:t>
            </w:r>
            <w:r w:rsidRPr="00C7197B">
              <w:rPr>
                <w:rFonts w:ascii="Open Sans" w:hAnsi="Open Sans" w:cs="Open Sans"/>
              </w:rPr>
              <w:t xml:space="preserve"> </w:t>
            </w:r>
            <w:r w:rsidR="00360C9D">
              <w:rPr>
                <w:rFonts w:ascii="Open Sans" w:hAnsi="Open Sans" w:cs="Open Sans"/>
              </w:rPr>
              <w:t>p</w:t>
            </w:r>
            <w:r w:rsidRPr="00C7197B">
              <w:rPr>
                <w:rFonts w:ascii="Open Sans" w:hAnsi="Open Sans" w:cs="Open Sans"/>
              </w:rPr>
              <w:t xml:space="preserve">roduct and </w:t>
            </w:r>
            <w:r w:rsidR="00930220">
              <w:rPr>
                <w:rFonts w:ascii="Open Sans" w:hAnsi="Open Sans" w:cs="Open Sans"/>
              </w:rPr>
              <w:t>d</w:t>
            </w:r>
            <w:r w:rsidRPr="00C7197B">
              <w:rPr>
                <w:rFonts w:ascii="Open Sans" w:hAnsi="Open Sans" w:cs="Open Sans"/>
              </w:rPr>
              <w:t>evelopment teams</w:t>
            </w:r>
            <w:r w:rsidR="00C7197B" w:rsidRPr="00C7197B">
              <w:rPr>
                <w:rFonts w:ascii="Open Sans" w:hAnsi="Open Sans" w:cs="Open Sans"/>
              </w:rPr>
              <w:t>, through the operational teams</w:t>
            </w:r>
            <w:r w:rsidRPr="00C7197B">
              <w:rPr>
                <w:rFonts w:ascii="Open Sans" w:hAnsi="Open Sans" w:cs="Open Sans"/>
              </w:rPr>
              <w:t xml:space="preserve"> and </w:t>
            </w:r>
            <w:r w:rsidR="00C7197B" w:rsidRPr="00C7197B">
              <w:rPr>
                <w:rFonts w:ascii="Open Sans" w:hAnsi="Open Sans" w:cs="Open Sans"/>
              </w:rPr>
              <w:t xml:space="preserve">to </w:t>
            </w:r>
            <w:r w:rsidRPr="00C7197B">
              <w:rPr>
                <w:rFonts w:ascii="Open Sans" w:hAnsi="Open Sans" w:cs="Open Sans"/>
              </w:rPr>
              <w:t>the end customer.</w:t>
            </w:r>
          </w:p>
          <w:p w14:paraId="00B69155" w14:textId="54D99CCE" w:rsidR="00BB774A" w:rsidRDefault="00766FEC" w:rsidP="00BB774A">
            <w:pPr>
              <w:pStyle w:val="ListParagraph"/>
              <w:numPr>
                <w:ilvl w:val="0"/>
                <w:numId w:val="6"/>
              </w:numPr>
              <w:rPr>
                <w:rFonts w:ascii="Open Sans" w:hAnsi="Open Sans" w:cs="Open Sans"/>
              </w:rPr>
            </w:pPr>
            <w:r w:rsidRPr="00C7197B">
              <w:rPr>
                <w:rFonts w:ascii="Open Sans" w:hAnsi="Open Sans" w:cs="Open Sans"/>
              </w:rPr>
              <w:t>P</w:t>
            </w:r>
            <w:r w:rsidR="008E1A08" w:rsidRPr="00C7197B">
              <w:rPr>
                <w:rFonts w:ascii="Open Sans" w:hAnsi="Open Sans" w:cs="Open Sans"/>
              </w:rPr>
              <w:t>lan</w:t>
            </w:r>
            <w:r w:rsidR="00C10FF2" w:rsidRPr="00C7197B">
              <w:rPr>
                <w:rFonts w:ascii="Open Sans" w:hAnsi="Open Sans" w:cs="Open Sans"/>
              </w:rPr>
              <w:t xml:space="preserve"> and manage </w:t>
            </w:r>
            <w:r w:rsidR="00930220">
              <w:rPr>
                <w:rFonts w:ascii="Open Sans" w:hAnsi="Open Sans" w:cs="Open Sans"/>
              </w:rPr>
              <w:t>p</w:t>
            </w:r>
            <w:r w:rsidR="00360C9D" w:rsidRPr="00C7197B">
              <w:rPr>
                <w:rFonts w:ascii="Open Sans" w:hAnsi="Open Sans" w:cs="Open Sans"/>
              </w:rPr>
              <w:t xml:space="preserve">roduct </w:t>
            </w:r>
            <w:r w:rsidR="00930220">
              <w:rPr>
                <w:rFonts w:ascii="Open Sans" w:hAnsi="Open Sans" w:cs="Open Sans"/>
              </w:rPr>
              <w:t>u</w:t>
            </w:r>
            <w:r w:rsidR="00360C9D" w:rsidRPr="00C7197B">
              <w:rPr>
                <w:rFonts w:ascii="Open Sans" w:hAnsi="Open Sans" w:cs="Open Sans"/>
              </w:rPr>
              <w:t xml:space="preserve">ser </w:t>
            </w:r>
            <w:r w:rsidR="00930220">
              <w:rPr>
                <w:rFonts w:ascii="Open Sans" w:hAnsi="Open Sans" w:cs="Open Sans"/>
              </w:rPr>
              <w:t>a</w:t>
            </w:r>
            <w:r w:rsidR="00360C9D" w:rsidRPr="00C7197B">
              <w:rPr>
                <w:rFonts w:ascii="Open Sans" w:hAnsi="Open Sans" w:cs="Open Sans"/>
              </w:rPr>
              <w:t xml:space="preserve">cceptance </w:t>
            </w:r>
            <w:r w:rsidR="00930220">
              <w:rPr>
                <w:rFonts w:ascii="Open Sans" w:hAnsi="Open Sans" w:cs="Open Sans"/>
              </w:rPr>
              <w:t>t</w:t>
            </w:r>
            <w:r w:rsidR="00360C9D" w:rsidRPr="00C7197B">
              <w:rPr>
                <w:rFonts w:ascii="Open Sans" w:hAnsi="Open Sans" w:cs="Open Sans"/>
              </w:rPr>
              <w:t xml:space="preserve">esting </w:t>
            </w:r>
            <w:r w:rsidR="00360C9D">
              <w:rPr>
                <w:rFonts w:ascii="Open Sans" w:hAnsi="Open Sans" w:cs="Open Sans"/>
              </w:rPr>
              <w:t>(</w:t>
            </w:r>
            <w:r w:rsidR="008E1A08" w:rsidRPr="00C7197B">
              <w:rPr>
                <w:rFonts w:ascii="Open Sans" w:hAnsi="Open Sans" w:cs="Open Sans"/>
              </w:rPr>
              <w:t>UAT</w:t>
            </w:r>
            <w:r w:rsidR="00360C9D">
              <w:rPr>
                <w:rFonts w:ascii="Open Sans" w:hAnsi="Open Sans" w:cs="Open Sans"/>
              </w:rPr>
              <w:t>)</w:t>
            </w:r>
            <w:r w:rsidR="00C10FF2" w:rsidRPr="00C7197B">
              <w:rPr>
                <w:rFonts w:ascii="Open Sans" w:hAnsi="Open Sans" w:cs="Open Sans"/>
              </w:rPr>
              <w:t xml:space="preserve"> for </w:t>
            </w:r>
            <w:r w:rsidR="008E1A08" w:rsidRPr="00C7197B">
              <w:rPr>
                <w:rFonts w:ascii="Open Sans" w:hAnsi="Open Sans" w:cs="Open Sans"/>
              </w:rPr>
              <w:t>product changes (including fixes)</w:t>
            </w:r>
            <w:r w:rsidR="00C10FF2" w:rsidRPr="00C7197B">
              <w:rPr>
                <w:rFonts w:ascii="Open Sans" w:hAnsi="Open Sans" w:cs="Open Sans"/>
              </w:rPr>
              <w:t>, ensuring they meet the required standards and are ready for deployment.</w:t>
            </w:r>
          </w:p>
          <w:p w14:paraId="40EC2E9E" w14:textId="14B24089" w:rsidR="00BB774A" w:rsidRPr="00BB774A" w:rsidRDefault="00BB774A" w:rsidP="00BB774A">
            <w:pPr>
              <w:pStyle w:val="ListParagraph"/>
              <w:numPr>
                <w:ilvl w:val="0"/>
                <w:numId w:val="6"/>
              </w:numPr>
              <w:rPr>
                <w:rFonts w:ascii="Open Sans" w:hAnsi="Open Sans" w:cs="Open Sans"/>
              </w:rPr>
            </w:pPr>
            <w:r w:rsidRPr="00BB774A">
              <w:rPr>
                <w:rFonts w:ascii="Open Sans" w:hAnsi="Open Sans" w:cs="Open Sans"/>
              </w:rPr>
              <w:t xml:space="preserve">Understand new features </w:t>
            </w:r>
            <w:r w:rsidR="00A4129F">
              <w:rPr>
                <w:rFonts w:ascii="Open Sans" w:hAnsi="Open Sans" w:cs="Open Sans"/>
              </w:rPr>
              <w:t xml:space="preserve">and fixes </w:t>
            </w:r>
            <w:r w:rsidRPr="00BB774A">
              <w:rPr>
                <w:rFonts w:ascii="Open Sans" w:hAnsi="Open Sans" w:cs="Open Sans"/>
              </w:rPr>
              <w:t xml:space="preserve">so release management testing can be executed </w:t>
            </w:r>
            <w:r w:rsidR="006822FA">
              <w:rPr>
                <w:rFonts w:ascii="Open Sans" w:hAnsi="Open Sans" w:cs="Open Sans"/>
              </w:rPr>
              <w:t xml:space="preserve">thoroughly to mitigate </w:t>
            </w:r>
            <w:r w:rsidR="00360C9D">
              <w:rPr>
                <w:rFonts w:ascii="Open Sans" w:hAnsi="Open Sans" w:cs="Open Sans"/>
              </w:rPr>
              <w:t>risk.</w:t>
            </w:r>
          </w:p>
          <w:p w14:paraId="6A9EFE7C" w14:textId="77777777" w:rsidR="008176E9" w:rsidRDefault="00D25B1A" w:rsidP="008176E9">
            <w:pPr>
              <w:pStyle w:val="ListParagraph"/>
              <w:numPr>
                <w:ilvl w:val="0"/>
                <w:numId w:val="6"/>
              </w:numPr>
              <w:rPr>
                <w:rFonts w:ascii="Open Sans" w:hAnsi="Open Sans" w:cs="Open Sans"/>
              </w:rPr>
            </w:pPr>
            <w:r w:rsidRPr="00D25B1A">
              <w:rPr>
                <w:rFonts w:ascii="Open Sans" w:hAnsi="Open Sans" w:cs="Open Sans"/>
              </w:rPr>
              <w:t>Maintain and make use of standard delivery methodology including standard test scripts and deployment frameworks</w:t>
            </w:r>
            <w:r>
              <w:rPr>
                <w:rFonts w:ascii="Open Sans" w:hAnsi="Open Sans" w:cs="Open Sans"/>
              </w:rPr>
              <w:t>.</w:t>
            </w:r>
            <w:r w:rsidR="008176E9" w:rsidRPr="008E6A14">
              <w:rPr>
                <w:rFonts w:ascii="Open Sans" w:hAnsi="Open Sans" w:cs="Open Sans"/>
              </w:rPr>
              <w:t xml:space="preserve"> </w:t>
            </w:r>
          </w:p>
          <w:p w14:paraId="0D77D241" w14:textId="523F308B" w:rsidR="00044CCC" w:rsidRDefault="00044CCC" w:rsidP="008176E9">
            <w:pPr>
              <w:pStyle w:val="ListParagraph"/>
              <w:numPr>
                <w:ilvl w:val="0"/>
                <w:numId w:val="6"/>
              </w:numPr>
              <w:rPr>
                <w:rFonts w:ascii="Open Sans" w:hAnsi="Open Sans" w:cs="Open Sans"/>
              </w:rPr>
            </w:pPr>
            <w:r>
              <w:rPr>
                <w:rFonts w:ascii="Open Sans" w:hAnsi="Open Sans" w:cs="Open Sans"/>
              </w:rPr>
              <w:lastRenderedPageBreak/>
              <w:t xml:space="preserve">Create and deliver a feedback loop to </w:t>
            </w:r>
            <w:r w:rsidR="007D11A8">
              <w:rPr>
                <w:rFonts w:ascii="Open Sans" w:hAnsi="Open Sans" w:cs="Open Sans"/>
              </w:rPr>
              <w:t>product</w:t>
            </w:r>
            <w:r w:rsidR="00442796">
              <w:rPr>
                <w:rFonts w:ascii="Open Sans" w:hAnsi="Open Sans" w:cs="Open Sans"/>
              </w:rPr>
              <w:t xml:space="preserve">, </w:t>
            </w:r>
            <w:r w:rsidR="007D11A8">
              <w:rPr>
                <w:rFonts w:ascii="Open Sans" w:hAnsi="Open Sans" w:cs="Open Sans"/>
              </w:rPr>
              <w:t>development and implementation to drive continuous improvements to quality</w:t>
            </w:r>
            <w:r w:rsidR="00306117">
              <w:rPr>
                <w:rFonts w:ascii="Open Sans" w:hAnsi="Open Sans" w:cs="Open Sans"/>
              </w:rPr>
              <w:t xml:space="preserve">. </w:t>
            </w:r>
          </w:p>
          <w:p w14:paraId="3D84BB45" w14:textId="5D363902" w:rsidR="00C10FF2" w:rsidRPr="00C7197B" w:rsidRDefault="00C10FF2" w:rsidP="00C7197B">
            <w:pPr>
              <w:pStyle w:val="ListParagraph"/>
              <w:numPr>
                <w:ilvl w:val="0"/>
                <w:numId w:val="6"/>
              </w:numPr>
              <w:rPr>
                <w:rFonts w:ascii="Open Sans" w:hAnsi="Open Sans" w:cs="Open Sans"/>
              </w:rPr>
            </w:pPr>
            <w:r w:rsidRPr="00C7197B">
              <w:rPr>
                <w:rFonts w:ascii="Open Sans" w:hAnsi="Open Sans" w:cs="Open Sans"/>
              </w:rPr>
              <w:t xml:space="preserve">Develop and execute plans to prepare the operation, colleagues, and customers for upcoming changes, ensuring smooth </w:t>
            </w:r>
            <w:r w:rsidR="00E64C1D" w:rsidRPr="00C7197B">
              <w:rPr>
                <w:rFonts w:ascii="Open Sans" w:hAnsi="Open Sans" w:cs="Open Sans"/>
              </w:rPr>
              <w:t xml:space="preserve">deployments. </w:t>
            </w:r>
          </w:p>
          <w:p w14:paraId="30E87CA6" w14:textId="0EF08B78" w:rsidR="00C10FF2" w:rsidRPr="00C7197B" w:rsidRDefault="00C10FF2" w:rsidP="00C7197B">
            <w:pPr>
              <w:pStyle w:val="ListParagraph"/>
              <w:numPr>
                <w:ilvl w:val="0"/>
                <w:numId w:val="6"/>
              </w:numPr>
              <w:rPr>
                <w:rFonts w:ascii="Open Sans" w:hAnsi="Open Sans" w:cs="Open Sans"/>
              </w:rPr>
            </w:pPr>
            <w:r w:rsidRPr="00C7197B">
              <w:rPr>
                <w:rFonts w:ascii="Open Sans" w:hAnsi="Open Sans" w:cs="Open Sans"/>
              </w:rPr>
              <w:t xml:space="preserve">Collaborate with </w:t>
            </w:r>
            <w:r w:rsidR="00BC3C0B" w:rsidRPr="00C7197B">
              <w:rPr>
                <w:rFonts w:ascii="Open Sans" w:hAnsi="Open Sans" w:cs="Open Sans"/>
              </w:rPr>
              <w:t>colleagues</w:t>
            </w:r>
            <w:r w:rsidRPr="00C7197B">
              <w:rPr>
                <w:rFonts w:ascii="Open Sans" w:hAnsi="Open Sans" w:cs="Open Sans"/>
              </w:rPr>
              <w:t xml:space="preserve"> to update all relevant collateral</w:t>
            </w:r>
            <w:r w:rsidR="00BC3C0B" w:rsidRPr="00C7197B">
              <w:rPr>
                <w:rFonts w:ascii="Open Sans" w:hAnsi="Open Sans" w:cs="Open Sans"/>
              </w:rPr>
              <w:t xml:space="preserve">, </w:t>
            </w:r>
            <w:r w:rsidRPr="00C7197B">
              <w:rPr>
                <w:rFonts w:ascii="Open Sans" w:hAnsi="Open Sans" w:cs="Open Sans"/>
              </w:rPr>
              <w:t>to reflect new changes and enhancements.</w:t>
            </w:r>
          </w:p>
          <w:p w14:paraId="5CF41D97" w14:textId="7719244B" w:rsidR="008176E9" w:rsidRPr="008176E9" w:rsidRDefault="00C10FF2" w:rsidP="008176E9">
            <w:pPr>
              <w:pStyle w:val="ListParagraph"/>
              <w:numPr>
                <w:ilvl w:val="0"/>
                <w:numId w:val="6"/>
              </w:numPr>
              <w:rPr>
                <w:rFonts w:ascii="Open Sans" w:hAnsi="Open Sans" w:cs="Open Sans"/>
              </w:rPr>
            </w:pPr>
            <w:r w:rsidRPr="00C7197B">
              <w:rPr>
                <w:rFonts w:ascii="Open Sans" w:hAnsi="Open Sans" w:cs="Open Sans"/>
              </w:rPr>
              <w:t xml:space="preserve">Partner with the </w:t>
            </w:r>
            <w:r w:rsidR="00442796">
              <w:rPr>
                <w:rFonts w:ascii="Open Sans" w:hAnsi="Open Sans" w:cs="Open Sans"/>
              </w:rPr>
              <w:t>l</w:t>
            </w:r>
            <w:r w:rsidRPr="00C7197B">
              <w:rPr>
                <w:rFonts w:ascii="Open Sans" w:hAnsi="Open Sans" w:cs="Open Sans"/>
              </w:rPr>
              <w:t xml:space="preserve">earning and </w:t>
            </w:r>
            <w:r w:rsidR="00442796">
              <w:rPr>
                <w:rFonts w:ascii="Open Sans" w:hAnsi="Open Sans" w:cs="Open Sans"/>
              </w:rPr>
              <w:t>d</w:t>
            </w:r>
            <w:r w:rsidRPr="00C7197B">
              <w:rPr>
                <w:rFonts w:ascii="Open Sans" w:hAnsi="Open Sans" w:cs="Open Sans"/>
              </w:rPr>
              <w:t xml:space="preserve">evelopment </w:t>
            </w:r>
            <w:r w:rsidR="00442796">
              <w:rPr>
                <w:rFonts w:ascii="Open Sans" w:hAnsi="Open Sans" w:cs="Open Sans"/>
              </w:rPr>
              <w:t>m</w:t>
            </w:r>
            <w:r w:rsidRPr="00C7197B">
              <w:rPr>
                <w:rFonts w:ascii="Open Sans" w:hAnsi="Open Sans" w:cs="Open Sans"/>
              </w:rPr>
              <w:t>anager to update and develop training materials to support new product launches and system changes.</w:t>
            </w:r>
          </w:p>
          <w:p w14:paraId="54B7BA8A" w14:textId="7951E27D" w:rsidR="00435AA3" w:rsidRDefault="00435AA3" w:rsidP="00B0069B">
            <w:pPr>
              <w:pStyle w:val="ListParagraph"/>
              <w:numPr>
                <w:ilvl w:val="0"/>
                <w:numId w:val="6"/>
              </w:numPr>
              <w:rPr>
                <w:rFonts w:ascii="Open Sans" w:hAnsi="Open Sans" w:cs="Open Sans"/>
              </w:rPr>
            </w:pPr>
            <w:r w:rsidRPr="00C7197B">
              <w:rPr>
                <w:rFonts w:ascii="Open Sans" w:hAnsi="Open Sans" w:cs="Open Sans"/>
              </w:rPr>
              <w:t xml:space="preserve">Provide regular, value add reporting on </w:t>
            </w:r>
            <w:r w:rsidR="003D6568">
              <w:rPr>
                <w:rFonts w:ascii="Open Sans" w:hAnsi="Open Sans" w:cs="Open Sans"/>
              </w:rPr>
              <w:t xml:space="preserve">testing and </w:t>
            </w:r>
            <w:r w:rsidRPr="00C7197B">
              <w:rPr>
                <w:rFonts w:ascii="Open Sans" w:hAnsi="Open Sans" w:cs="Open Sans"/>
              </w:rPr>
              <w:t>change activity</w:t>
            </w:r>
            <w:r w:rsidR="00C7197B">
              <w:rPr>
                <w:rFonts w:ascii="Open Sans" w:hAnsi="Open Sans" w:cs="Open Sans"/>
              </w:rPr>
              <w:t>.</w:t>
            </w:r>
          </w:p>
          <w:p w14:paraId="4F1348A4" w14:textId="0E1B03B4" w:rsidR="00435AA3" w:rsidRDefault="00435AA3" w:rsidP="00435AA3">
            <w:pPr>
              <w:pStyle w:val="ListParagraph"/>
              <w:numPr>
                <w:ilvl w:val="0"/>
                <w:numId w:val="6"/>
              </w:numPr>
              <w:rPr>
                <w:rFonts w:ascii="Open Sans" w:hAnsi="Open Sans" w:cs="Open Sans"/>
              </w:rPr>
            </w:pPr>
            <w:r w:rsidRPr="000177A9">
              <w:rPr>
                <w:rFonts w:ascii="Open Sans" w:hAnsi="Open Sans" w:cs="Open Sans"/>
              </w:rPr>
              <w:t>Keep up to date by owning self-knowledge on product developments and associated payroll legislation to ensure that change and deployment is current and compliant</w:t>
            </w:r>
            <w:r w:rsidR="009522D1">
              <w:rPr>
                <w:rFonts w:ascii="Open Sans" w:hAnsi="Open Sans" w:cs="Open Sans"/>
              </w:rPr>
              <w:t xml:space="preserve">. </w:t>
            </w:r>
          </w:p>
          <w:p w14:paraId="63F0E81F" w14:textId="2D2ACF05" w:rsidR="00E30AB9" w:rsidRPr="00E30AB9" w:rsidRDefault="00E30AB9" w:rsidP="00E30AB9">
            <w:pPr>
              <w:pStyle w:val="ListParagraph"/>
              <w:numPr>
                <w:ilvl w:val="0"/>
                <w:numId w:val="6"/>
              </w:numPr>
              <w:rPr>
                <w:rFonts w:ascii="Open Sans" w:hAnsi="Open Sans" w:cs="Open Sans"/>
              </w:rPr>
            </w:pPr>
            <w:r>
              <w:rPr>
                <w:rFonts w:ascii="Open Sans" w:hAnsi="Open Sans" w:cs="Open Sans"/>
              </w:rPr>
              <w:t>Involvement</w:t>
            </w:r>
            <w:r w:rsidRPr="00E30AB9">
              <w:rPr>
                <w:rFonts w:ascii="Open Sans" w:hAnsi="Open Sans" w:cs="Open Sans"/>
              </w:rPr>
              <w:t xml:space="preserve"> in trials/beta rollouts, ensuring business objectives for trial phases are </w:t>
            </w:r>
            <w:r w:rsidR="0021123B">
              <w:rPr>
                <w:rFonts w:ascii="Open Sans" w:hAnsi="Open Sans" w:cs="Open Sans"/>
              </w:rPr>
              <w:t>achieved.</w:t>
            </w:r>
          </w:p>
          <w:p w14:paraId="1AE6E608" w14:textId="050D8076" w:rsidR="00435AA3" w:rsidRPr="00435AA3" w:rsidRDefault="009522D1" w:rsidP="76CA4EC5">
            <w:pPr>
              <w:pStyle w:val="ListParagraph"/>
              <w:numPr>
                <w:ilvl w:val="0"/>
                <w:numId w:val="6"/>
              </w:numPr>
              <w:rPr>
                <w:rFonts w:ascii="Open Sans" w:hAnsi="Open Sans" w:cs="Open Sans"/>
              </w:rPr>
            </w:pPr>
            <w:r w:rsidRPr="76CA4EC5">
              <w:rPr>
                <w:rFonts w:ascii="Open Sans" w:hAnsi="Open Sans" w:cs="Open Sans"/>
              </w:rPr>
              <w:t>People managemen</w:t>
            </w:r>
            <w:r w:rsidR="00BB774A" w:rsidRPr="76CA4EC5">
              <w:rPr>
                <w:rFonts w:ascii="Open Sans" w:hAnsi="Open Sans" w:cs="Open Sans"/>
              </w:rPr>
              <w:t xml:space="preserve">t, </w:t>
            </w:r>
            <w:r w:rsidR="005B7041">
              <w:rPr>
                <w:rFonts w:ascii="Open Sans" w:hAnsi="Open Sans" w:cs="Open Sans"/>
              </w:rPr>
              <w:t>supporting</w:t>
            </w:r>
            <w:r w:rsidR="00BB774A" w:rsidRPr="76CA4EC5">
              <w:rPr>
                <w:rFonts w:ascii="Open Sans" w:hAnsi="Open Sans" w:cs="Open Sans"/>
              </w:rPr>
              <w:t xml:space="preserve"> a high performing team. </w:t>
            </w:r>
          </w:p>
          <w:p w14:paraId="3AEE0014" w14:textId="089EE501" w:rsidR="76CA4EC5" w:rsidRDefault="76CA4EC5" w:rsidP="000A7390">
            <w:pPr>
              <w:pStyle w:val="ListParagraph"/>
              <w:rPr>
                <w:rFonts w:ascii="Open Sans" w:hAnsi="Open Sans" w:cs="Open Sans"/>
              </w:rPr>
            </w:pPr>
          </w:p>
          <w:p w14:paraId="0437B2BC" w14:textId="13D3054F" w:rsidR="00CD1BBE" w:rsidRPr="003D0EE5" w:rsidRDefault="00DC7D56" w:rsidP="76CA4EC5">
            <w:pPr>
              <w:rPr>
                <w:rFonts w:ascii="Open Sans" w:hAnsi="Open Sans" w:cs="Open Sans"/>
                <w:b/>
                <w:bCs/>
              </w:rPr>
            </w:pPr>
            <w:r w:rsidRPr="76CA4EC5">
              <w:rPr>
                <w:rFonts w:ascii="Open Sans" w:hAnsi="Open Sans" w:cs="Open Sans"/>
                <w:b/>
                <w:bCs/>
              </w:rPr>
              <w:t>Essential Skills</w:t>
            </w:r>
            <w:r w:rsidR="00DB4EED" w:rsidRPr="76CA4EC5">
              <w:rPr>
                <w:rFonts w:ascii="Open Sans" w:hAnsi="Open Sans" w:cs="Open Sans"/>
                <w:b/>
                <w:bCs/>
              </w:rPr>
              <w:t xml:space="preserve">: </w:t>
            </w:r>
          </w:p>
          <w:p w14:paraId="7AD77D01" w14:textId="391BC94B" w:rsidR="00CD1BBE" w:rsidRPr="00DB4EED" w:rsidRDefault="00CD1BBE" w:rsidP="00DB4EED">
            <w:pPr>
              <w:pStyle w:val="ListParagraph"/>
              <w:numPr>
                <w:ilvl w:val="0"/>
                <w:numId w:val="6"/>
              </w:numPr>
              <w:rPr>
                <w:rFonts w:ascii="Open Sans" w:hAnsi="Open Sans" w:cs="Open Sans"/>
              </w:rPr>
            </w:pPr>
            <w:r w:rsidRPr="00CD1BBE">
              <w:rPr>
                <w:rFonts w:ascii="Open Sans" w:hAnsi="Open Sans" w:cs="Open Sans"/>
              </w:rPr>
              <w:t xml:space="preserve">Be able to think strategically and tactically </w:t>
            </w:r>
          </w:p>
          <w:p w14:paraId="2DCB7916" w14:textId="5BC28C62" w:rsidR="00CD1BBE" w:rsidRPr="00DB4EED" w:rsidRDefault="00CD1BBE" w:rsidP="00DB4EED">
            <w:pPr>
              <w:pStyle w:val="ListParagraph"/>
              <w:numPr>
                <w:ilvl w:val="0"/>
                <w:numId w:val="6"/>
              </w:numPr>
              <w:rPr>
                <w:rFonts w:ascii="Open Sans" w:hAnsi="Open Sans" w:cs="Open Sans"/>
              </w:rPr>
            </w:pPr>
            <w:r w:rsidRPr="00CD1BBE">
              <w:rPr>
                <w:rFonts w:ascii="Open Sans" w:hAnsi="Open Sans" w:cs="Open Sans"/>
              </w:rPr>
              <w:t xml:space="preserve">Clear creative thinker – able to see the bigger picture. </w:t>
            </w:r>
          </w:p>
          <w:p w14:paraId="45F8F915" w14:textId="209B6AE9" w:rsidR="00CD1BBE" w:rsidRPr="00DB4EED" w:rsidRDefault="00CD1BBE" w:rsidP="00DB4EED">
            <w:pPr>
              <w:pStyle w:val="ListParagraph"/>
              <w:numPr>
                <w:ilvl w:val="0"/>
                <w:numId w:val="6"/>
              </w:numPr>
              <w:rPr>
                <w:rFonts w:ascii="Open Sans" w:hAnsi="Open Sans" w:cs="Open Sans"/>
              </w:rPr>
            </w:pPr>
            <w:r w:rsidRPr="00CD1BBE">
              <w:rPr>
                <w:rFonts w:ascii="Open Sans" w:hAnsi="Open Sans" w:cs="Open Sans"/>
              </w:rPr>
              <w:t xml:space="preserve">Self-motivated, proactive, accountable with a continuous learning approach </w:t>
            </w:r>
          </w:p>
          <w:p w14:paraId="568937BB" w14:textId="107DF95E" w:rsidR="00CD1BBE" w:rsidRPr="00DB4EED" w:rsidRDefault="00CD1BBE" w:rsidP="00DB4EED">
            <w:pPr>
              <w:pStyle w:val="ListParagraph"/>
              <w:numPr>
                <w:ilvl w:val="0"/>
                <w:numId w:val="6"/>
              </w:numPr>
              <w:rPr>
                <w:rFonts w:ascii="Open Sans" w:hAnsi="Open Sans" w:cs="Open Sans"/>
              </w:rPr>
            </w:pPr>
            <w:r w:rsidRPr="00CD1BBE">
              <w:rPr>
                <w:rFonts w:ascii="Open Sans" w:hAnsi="Open Sans" w:cs="Open Sans"/>
              </w:rPr>
              <w:t xml:space="preserve">Able to prioritise workload for optimum delivery </w:t>
            </w:r>
          </w:p>
          <w:p w14:paraId="589FD21D" w14:textId="77777777" w:rsidR="00FD3F57" w:rsidRDefault="00CD1BBE" w:rsidP="003D0EE5">
            <w:pPr>
              <w:pStyle w:val="ListParagraph"/>
              <w:numPr>
                <w:ilvl w:val="0"/>
                <w:numId w:val="6"/>
              </w:numPr>
              <w:rPr>
                <w:rFonts w:ascii="Open Sans" w:hAnsi="Open Sans" w:cs="Open Sans"/>
              </w:rPr>
            </w:pPr>
            <w:r w:rsidRPr="00CD1BBE">
              <w:rPr>
                <w:rFonts w:ascii="Open Sans" w:hAnsi="Open Sans" w:cs="Open Sans"/>
              </w:rPr>
              <w:t xml:space="preserve">Ability to embed change effectively </w:t>
            </w:r>
          </w:p>
          <w:p w14:paraId="548597CE" w14:textId="154B0BBD" w:rsidR="00CD1BBE" w:rsidRPr="00DB4EED" w:rsidRDefault="00FD3F57" w:rsidP="00DB4EED">
            <w:pPr>
              <w:pStyle w:val="ListParagraph"/>
              <w:numPr>
                <w:ilvl w:val="0"/>
                <w:numId w:val="6"/>
              </w:numPr>
              <w:rPr>
                <w:rFonts w:ascii="Open Sans" w:hAnsi="Open Sans" w:cs="Open Sans"/>
              </w:rPr>
            </w:pPr>
            <w:r w:rsidRPr="00435AA3">
              <w:rPr>
                <w:rFonts w:ascii="Open Sans" w:hAnsi="Open Sans" w:cs="Open Sans"/>
              </w:rPr>
              <w:t xml:space="preserve">Embedding and measuring changes. </w:t>
            </w:r>
          </w:p>
          <w:p w14:paraId="1EFED6C7" w14:textId="0A0BBB71" w:rsidR="00CD1BBE" w:rsidRPr="00DB4EED" w:rsidRDefault="00CD1BBE" w:rsidP="00DB4EED">
            <w:pPr>
              <w:pStyle w:val="ListParagraph"/>
              <w:numPr>
                <w:ilvl w:val="0"/>
                <w:numId w:val="6"/>
              </w:numPr>
              <w:rPr>
                <w:rFonts w:ascii="Open Sans" w:hAnsi="Open Sans" w:cs="Open Sans"/>
              </w:rPr>
            </w:pPr>
            <w:r w:rsidRPr="00CD1BBE">
              <w:rPr>
                <w:rFonts w:ascii="Open Sans" w:hAnsi="Open Sans" w:cs="Open Sans"/>
              </w:rPr>
              <w:t xml:space="preserve">Working collaboratively – with the customer and </w:t>
            </w:r>
            <w:r w:rsidR="00FD3F57">
              <w:rPr>
                <w:rFonts w:ascii="Open Sans" w:hAnsi="Open Sans" w:cs="Open Sans"/>
              </w:rPr>
              <w:t>across Moorepay</w:t>
            </w:r>
            <w:r w:rsidRPr="00CD1BBE">
              <w:rPr>
                <w:rFonts w:ascii="Open Sans" w:hAnsi="Open Sans" w:cs="Open Sans"/>
              </w:rPr>
              <w:t xml:space="preserve"> </w:t>
            </w:r>
          </w:p>
          <w:p w14:paraId="71B2FD17" w14:textId="21B735E2" w:rsidR="00CD1BBE" w:rsidRPr="00DB4EED" w:rsidRDefault="00CD1BBE" w:rsidP="00DB4EED">
            <w:pPr>
              <w:pStyle w:val="ListParagraph"/>
              <w:numPr>
                <w:ilvl w:val="0"/>
                <w:numId w:val="6"/>
              </w:numPr>
              <w:rPr>
                <w:rFonts w:ascii="Open Sans" w:hAnsi="Open Sans" w:cs="Open Sans"/>
              </w:rPr>
            </w:pPr>
            <w:r w:rsidRPr="00CD1BBE">
              <w:rPr>
                <w:rFonts w:ascii="Open Sans" w:hAnsi="Open Sans" w:cs="Open Sans"/>
              </w:rPr>
              <w:t xml:space="preserve">Communicating and influencing senior stakeholders. </w:t>
            </w:r>
          </w:p>
          <w:p w14:paraId="45C6A82A" w14:textId="7AA46200" w:rsidR="00CD1BBE" w:rsidRPr="00080CE4" w:rsidRDefault="00CD1BBE" w:rsidP="003D0EE5">
            <w:pPr>
              <w:pStyle w:val="ListParagraph"/>
              <w:numPr>
                <w:ilvl w:val="0"/>
                <w:numId w:val="6"/>
              </w:numPr>
              <w:rPr>
                <w:rFonts w:ascii="Open Sans" w:hAnsi="Open Sans" w:cs="Open Sans"/>
              </w:rPr>
            </w:pPr>
            <w:r w:rsidRPr="00CD1BBE">
              <w:rPr>
                <w:rFonts w:ascii="Open Sans" w:hAnsi="Open Sans" w:cs="Open Sans"/>
              </w:rPr>
              <w:t xml:space="preserve">Simplifying complexity  </w:t>
            </w:r>
          </w:p>
          <w:p w14:paraId="6893845A" w14:textId="6D20654B" w:rsidR="00FD3D43" w:rsidRPr="00080CE4" w:rsidRDefault="00A2140E" w:rsidP="00C734C2">
            <w:pPr>
              <w:ind w:left="720"/>
              <w:rPr>
                <w:rFonts w:ascii="Open Sans" w:hAnsi="Open Sans" w:cs="Open Sans"/>
                <w:highlight w:val="yellow"/>
              </w:rPr>
            </w:pPr>
            <w:r w:rsidRPr="00080CE4">
              <w:rPr>
                <w:rFonts w:ascii="Open Sans" w:hAnsi="Open Sans" w:cs="Open Sans"/>
              </w:rPr>
              <w:t xml:space="preserve"> </w:t>
            </w:r>
          </w:p>
        </w:tc>
      </w:tr>
      <w:tr w:rsidR="00240B56" w:rsidRPr="00036C72" w14:paraId="3AA2949A" w14:textId="77777777" w:rsidTr="76CA4EC5">
        <w:tc>
          <w:tcPr>
            <w:tcW w:w="11199" w:type="dxa"/>
            <w:tcBorders>
              <w:left w:val="nil"/>
              <w:right w:val="nil"/>
            </w:tcBorders>
          </w:tcPr>
          <w:p w14:paraId="4E99BAB2" w14:textId="77777777" w:rsidR="00FD3D43" w:rsidRPr="00036C72" w:rsidRDefault="00FD3D43" w:rsidP="00FB6349">
            <w:pPr>
              <w:rPr>
                <w:rFonts w:ascii="Open Sans" w:hAnsi="Open Sans" w:cs="Open Sans"/>
                <w:color w:val="FFFFFF" w:themeColor="background1"/>
              </w:rPr>
            </w:pPr>
          </w:p>
          <w:p w14:paraId="6055120E" w14:textId="2F0B651B" w:rsidR="00185406" w:rsidRPr="00036C72" w:rsidRDefault="00185406" w:rsidP="00FB6349">
            <w:pPr>
              <w:rPr>
                <w:rFonts w:ascii="Open Sans" w:hAnsi="Open Sans" w:cs="Open Sans"/>
                <w:color w:val="FFFFFF" w:themeColor="background1"/>
              </w:rPr>
            </w:pPr>
          </w:p>
        </w:tc>
      </w:tr>
      <w:tr w:rsidR="00276563" w:rsidRPr="00036C72" w14:paraId="4A615168" w14:textId="77777777" w:rsidTr="76CA4EC5">
        <w:tc>
          <w:tcPr>
            <w:tcW w:w="11199" w:type="dxa"/>
            <w:shd w:val="clear" w:color="auto" w:fill="000F2E"/>
          </w:tcPr>
          <w:p w14:paraId="0A2BB8E8" w14:textId="419D1C94" w:rsidR="00FD3D43" w:rsidRPr="00036C72" w:rsidRDefault="00085637" w:rsidP="00FB6349">
            <w:pPr>
              <w:rPr>
                <w:rFonts w:ascii="Open Sans" w:hAnsi="Open Sans" w:cs="Open Sans"/>
              </w:rPr>
            </w:pPr>
            <w:r w:rsidRPr="00036C72">
              <w:rPr>
                <w:rFonts w:ascii="Open Sans" w:hAnsi="Open Sans" w:cs="Open Sans"/>
                <w:color w:val="FFFFFF" w:themeColor="background1"/>
              </w:rPr>
              <w:t>People Leadership / Team Leadership:</w:t>
            </w:r>
          </w:p>
        </w:tc>
      </w:tr>
      <w:tr w:rsidR="00B53ED1" w:rsidRPr="00036C72" w14:paraId="1852729C" w14:textId="77777777" w:rsidTr="76CA4EC5">
        <w:tc>
          <w:tcPr>
            <w:tcW w:w="11199" w:type="dxa"/>
          </w:tcPr>
          <w:p w14:paraId="0CE9206E" w14:textId="77777777" w:rsidR="00D73611" w:rsidRDefault="00D73611" w:rsidP="00D73611">
            <w:pPr>
              <w:rPr>
                <w:rFonts w:ascii="Open Sans" w:hAnsi="Open Sans" w:cs="Open Sans"/>
                <w:b/>
                <w:bCs/>
              </w:rPr>
            </w:pPr>
          </w:p>
          <w:p w14:paraId="4709AA8C" w14:textId="66F9817A" w:rsidR="0013415F" w:rsidRDefault="0013415F" w:rsidP="00D73611">
            <w:pPr>
              <w:rPr>
                <w:rFonts w:ascii="Open Sans" w:hAnsi="Open Sans" w:cs="Open Sans"/>
                <w:b/>
                <w:bCs/>
              </w:rPr>
            </w:pPr>
            <w:r w:rsidRPr="00B87CF7">
              <w:rPr>
                <w:rFonts w:ascii="Open Sans" w:hAnsi="Open Sans" w:cs="Open Sans"/>
                <w:b/>
                <w:bCs/>
                <w:highlight w:val="cyan"/>
              </w:rPr>
              <w:t xml:space="preserve">About </w:t>
            </w:r>
            <w:r w:rsidR="00D73611" w:rsidRPr="00B87CF7">
              <w:rPr>
                <w:rFonts w:ascii="Open Sans" w:hAnsi="Open Sans" w:cs="Open Sans"/>
                <w:b/>
                <w:bCs/>
                <w:highlight w:val="cyan"/>
              </w:rPr>
              <w:t>you:</w:t>
            </w:r>
          </w:p>
          <w:p w14:paraId="34593A85" w14:textId="77777777" w:rsidR="006168AF" w:rsidRDefault="006168AF" w:rsidP="00D73611">
            <w:pPr>
              <w:rPr>
                <w:rFonts w:ascii="Open Sans" w:hAnsi="Open Sans" w:cs="Open Sans"/>
                <w:b/>
                <w:bCs/>
              </w:rPr>
            </w:pPr>
          </w:p>
          <w:p w14:paraId="0D0D8CE4" w14:textId="230D466A" w:rsidR="006168AF" w:rsidRPr="000C26B0" w:rsidRDefault="006168AF" w:rsidP="000C26B0">
            <w:pPr>
              <w:pStyle w:val="ListParagraph"/>
              <w:numPr>
                <w:ilvl w:val="0"/>
                <w:numId w:val="7"/>
              </w:numPr>
              <w:jc w:val="both"/>
              <w:rPr>
                <w:rFonts w:ascii="Segoe UI Variable Small" w:eastAsia="Times New Roman" w:hAnsi="Segoe UI Variable Small" w:cs="Arial"/>
              </w:rPr>
            </w:pPr>
            <w:r w:rsidRPr="006168AF">
              <w:rPr>
                <w:rFonts w:ascii="Segoe UI Variable Small" w:eastAsia="Times New Roman" w:hAnsi="Segoe UI Variable Small" w:cs="Arial"/>
              </w:rPr>
              <w:t xml:space="preserve">Technically minded with a passion for delivering great customer experiences through technology. </w:t>
            </w:r>
            <w:r w:rsidRPr="000C26B0">
              <w:rPr>
                <w:rFonts w:ascii="Segoe UI Variable Small" w:eastAsia="Times New Roman" w:hAnsi="Segoe UI Variable Small" w:cs="Arial"/>
              </w:rPr>
              <w:t xml:space="preserve"> </w:t>
            </w:r>
          </w:p>
          <w:p w14:paraId="385108B1" w14:textId="77777777" w:rsidR="006168AF" w:rsidRPr="006168AF" w:rsidRDefault="006168AF" w:rsidP="006168AF">
            <w:pPr>
              <w:pStyle w:val="ListParagraph"/>
              <w:numPr>
                <w:ilvl w:val="0"/>
                <w:numId w:val="7"/>
              </w:numPr>
              <w:jc w:val="both"/>
              <w:rPr>
                <w:rFonts w:ascii="Segoe UI Variable Small" w:eastAsia="Times New Roman" w:hAnsi="Segoe UI Variable Small" w:cs="Arial"/>
              </w:rPr>
            </w:pPr>
            <w:r w:rsidRPr="006168AF">
              <w:rPr>
                <w:rFonts w:ascii="Segoe UI Variable Small" w:eastAsia="Times New Roman" w:hAnsi="Segoe UI Variable Small" w:cs="Arial"/>
              </w:rPr>
              <w:t xml:space="preserve">Able to work independently, manage multiple priorities, and learn rapidly. </w:t>
            </w:r>
          </w:p>
          <w:p w14:paraId="0FEB8BFB" w14:textId="741081D0" w:rsidR="006168AF" w:rsidRDefault="006168AF" w:rsidP="006168AF">
            <w:pPr>
              <w:pStyle w:val="ListParagraph"/>
              <w:numPr>
                <w:ilvl w:val="0"/>
                <w:numId w:val="7"/>
              </w:numPr>
              <w:jc w:val="both"/>
              <w:rPr>
                <w:rFonts w:ascii="Segoe UI Variable Small" w:eastAsia="Times New Roman" w:hAnsi="Segoe UI Variable Small" w:cs="Arial"/>
              </w:rPr>
            </w:pPr>
            <w:r w:rsidRPr="006168AF">
              <w:rPr>
                <w:rFonts w:ascii="Segoe UI Variable Small" w:eastAsia="Times New Roman" w:hAnsi="Segoe UI Variable Small" w:cs="Arial"/>
              </w:rPr>
              <w:t>Strong listening, questioning, and communication skills to interact confidently with colleagues and stakeholders.</w:t>
            </w:r>
          </w:p>
          <w:p w14:paraId="1844A0FA" w14:textId="77777777" w:rsidR="00694069" w:rsidRPr="00694069" w:rsidRDefault="00694069" w:rsidP="00694069">
            <w:pPr>
              <w:pStyle w:val="ListParagraph"/>
              <w:numPr>
                <w:ilvl w:val="0"/>
                <w:numId w:val="7"/>
              </w:numPr>
              <w:jc w:val="both"/>
              <w:rPr>
                <w:rFonts w:ascii="Segoe UI Variable Small" w:eastAsia="Times New Roman" w:hAnsi="Segoe UI Variable Small" w:cs="Arial"/>
              </w:rPr>
            </w:pPr>
            <w:r w:rsidRPr="00694069">
              <w:rPr>
                <w:rFonts w:ascii="Segoe UI Variable Small" w:eastAsia="Times New Roman" w:hAnsi="Segoe UI Variable Small" w:cs="Arial"/>
              </w:rPr>
              <w:t>Skilled at simplifying complexity and embedding change effectively across teams</w:t>
            </w:r>
          </w:p>
          <w:p w14:paraId="6F935E4B" w14:textId="77777777" w:rsidR="00694069" w:rsidRPr="00694069" w:rsidRDefault="00694069" w:rsidP="00694069">
            <w:pPr>
              <w:pStyle w:val="ListParagraph"/>
              <w:numPr>
                <w:ilvl w:val="0"/>
                <w:numId w:val="7"/>
              </w:numPr>
              <w:jc w:val="both"/>
              <w:rPr>
                <w:rFonts w:ascii="Segoe UI Variable Small" w:eastAsia="Times New Roman" w:hAnsi="Segoe UI Variable Small" w:cs="Arial"/>
              </w:rPr>
            </w:pPr>
            <w:r w:rsidRPr="00694069">
              <w:rPr>
                <w:rFonts w:ascii="Segoe UI Variable Small" w:eastAsia="Times New Roman" w:hAnsi="Segoe UI Variable Small" w:cs="Arial"/>
              </w:rPr>
              <w:t>Confident in people leadership, supporting high performance and clarity within a small team</w:t>
            </w:r>
          </w:p>
          <w:p w14:paraId="4410CF91" w14:textId="77777777" w:rsidR="000C26B0" w:rsidRPr="006168AF" w:rsidRDefault="000C26B0" w:rsidP="00892CD3">
            <w:pPr>
              <w:pStyle w:val="ListParagraph"/>
              <w:jc w:val="both"/>
              <w:rPr>
                <w:rFonts w:ascii="Segoe UI Variable Small" w:eastAsia="Times New Roman" w:hAnsi="Segoe UI Variable Small" w:cs="Arial"/>
              </w:rPr>
            </w:pPr>
          </w:p>
          <w:p w14:paraId="6040282F" w14:textId="664F240B" w:rsidR="00FD3D43" w:rsidRPr="00F56888" w:rsidRDefault="00FD3D43" w:rsidP="00BC49DC">
            <w:pPr>
              <w:pStyle w:val="ListParagraph"/>
              <w:numPr>
                <w:ilvl w:val="0"/>
                <w:numId w:val="3"/>
              </w:numPr>
              <w:rPr>
                <w:rFonts w:ascii="Open Sans" w:hAnsi="Open Sans" w:cs="Open Sans"/>
                <w:color w:val="FFFFFF" w:themeColor="background1"/>
              </w:rPr>
            </w:pPr>
          </w:p>
        </w:tc>
      </w:tr>
    </w:tbl>
    <w:p w14:paraId="2E0394DA" w14:textId="1D88900C" w:rsidR="009129B1" w:rsidRPr="00036C72"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036C72" w14:paraId="157A367A" w14:textId="77777777" w:rsidTr="00D73611">
        <w:tc>
          <w:tcPr>
            <w:tcW w:w="11199" w:type="dxa"/>
            <w:shd w:val="clear" w:color="auto" w:fill="000F2E"/>
          </w:tcPr>
          <w:p w14:paraId="64BBD8D4" w14:textId="6A86F1D8" w:rsidR="002E5319" w:rsidRPr="00036C72" w:rsidRDefault="002E5319" w:rsidP="00FB6349">
            <w:pPr>
              <w:rPr>
                <w:rFonts w:ascii="Open Sans" w:hAnsi="Open Sans" w:cs="Open Sans"/>
              </w:rPr>
            </w:pPr>
            <w:r w:rsidRPr="00036C72">
              <w:rPr>
                <w:rFonts w:ascii="Open Sans" w:hAnsi="Open Sans" w:cs="Open Sans"/>
                <w:color w:val="FFFFFF" w:themeColor="background1"/>
              </w:rPr>
              <w:t>Special Circumstances</w:t>
            </w:r>
            <w:r w:rsidR="00A81425" w:rsidRPr="00036C72">
              <w:rPr>
                <w:rFonts w:ascii="Open Sans" w:hAnsi="Open Sans" w:cs="Open Sans"/>
                <w:color w:val="FFFFFF" w:themeColor="background1"/>
              </w:rPr>
              <w:t xml:space="preserve"> / Other Requirements e.g. travel requirements, working arrangements etc</w:t>
            </w:r>
          </w:p>
        </w:tc>
      </w:tr>
      <w:tr w:rsidR="00675FF2" w:rsidRPr="00036C72" w14:paraId="1CCEF79F" w14:textId="77777777" w:rsidTr="296B3D0B">
        <w:tc>
          <w:tcPr>
            <w:tcW w:w="11199" w:type="dxa"/>
          </w:tcPr>
          <w:p w14:paraId="0C88AAA9" w14:textId="77777777" w:rsidR="002E5319" w:rsidRPr="00036C72" w:rsidRDefault="002E5319" w:rsidP="00FB6349">
            <w:pPr>
              <w:pStyle w:val="ListParagraph"/>
              <w:rPr>
                <w:rFonts w:ascii="Open Sans" w:hAnsi="Open Sans" w:cs="Open Sans"/>
              </w:rPr>
            </w:pPr>
          </w:p>
          <w:p w14:paraId="19423A9A" w14:textId="77777777" w:rsidR="002E5319" w:rsidRPr="00036C72" w:rsidRDefault="002E5319" w:rsidP="00FB6349">
            <w:pPr>
              <w:pStyle w:val="ListParagraph"/>
              <w:numPr>
                <w:ilvl w:val="0"/>
                <w:numId w:val="2"/>
              </w:numPr>
              <w:rPr>
                <w:rFonts w:ascii="Open Sans" w:hAnsi="Open Sans" w:cs="Open Sans"/>
                <w:color w:val="FFFFFF" w:themeColor="background1"/>
              </w:rPr>
            </w:pPr>
          </w:p>
        </w:tc>
      </w:tr>
    </w:tbl>
    <w:p w14:paraId="72962B17" w14:textId="06001755" w:rsidR="002E5319" w:rsidRPr="00036C72" w:rsidRDefault="002E5319" w:rsidP="00FB6349">
      <w:pPr>
        <w:spacing w:after="0" w:line="240" w:lineRule="auto"/>
        <w:ind w:left="645"/>
        <w:textAlignment w:val="baseline"/>
        <w:rPr>
          <w:rFonts w:ascii="Open Sans" w:eastAsia="Times New Roman" w:hAnsi="Open Sans" w:cs="Open Sans"/>
          <w:lang w:eastAsia="en-GB"/>
        </w:rPr>
      </w:pPr>
    </w:p>
    <w:p w14:paraId="69257D63" w14:textId="77777777" w:rsidR="002E5319" w:rsidRPr="00036C72" w:rsidRDefault="002E5319" w:rsidP="00FB6349">
      <w:pPr>
        <w:spacing w:after="0" w:line="240" w:lineRule="auto"/>
        <w:ind w:left="645"/>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036C72" w14:paraId="6C65FB94" w14:textId="77777777" w:rsidTr="00D73611">
        <w:tc>
          <w:tcPr>
            <w:tcW w:w="11028" w:type="dxa"/>
            <w:shd w:val="clear" w:color="auto" w:fill="000F2E"/>
          </w:tcPr>
          <w:p w14:paraId="5A72424A" w14:textId="77777777" w:rsidR="009129B1" w:rsidRPr="00036C72" w:rsidRDefault="009129B1" w:rsidP="00FB6349">
            <w:pPr>
              <w:rPr>
                <w:rFonts w:ascii="Open Sans" w:hAnsi="Open Sans" w:cs="Open Sans"/>
                <w:color w:val="0F0F0F"/>
              </w:rPr>
            </w:pPr>
            <w:r w:rsidRPr="00036C72">
              <w:rPr>
                <w:rFonts w:ascii="Open Sans" w:hAnsi="Open Sans" w:cs="Open Sans"/>
                <w:color w:val="FFFFFF" w:themeColor="background1"/>
              </w:rPr>
              <w:t>About Zellis</w:t>
            </w:r>
          </w:p>
        </w:tc>
      </w:tr>
      <w:tr w:rsidR="001E3B76" w:rsidRPr="00036C72" w14:paraId="31D75353" w14:textId="77777777" w:rsidTr="006279E4">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Content>
              <w:p w14:paraId="2D4FA53F" w14:textId="77777777" w:rsidR="000A2AAF" w:rsidRPr="00036C72" w:rsidRDefault="000A2AAF" w:rsidP="00FB6349">
                <w:pPr>
                  <w:pStyle w:val="NormalWeb"/>
                  <w:spacing w:before="0" w:beforeAutospacing="0" w:after="0" w:afterAutospacing="0"/>
                  <w:rPr>
                    <w:rFonts w:ascii="Open Sans" w:eastAsiaTheme="minorHAnsi" w:hAnsi="Open Sans" w:cs="Open Sans"/>
                    <w:bCs/>
                    <w:sz w:val="22"/>
                    <w:szCs w:val="22"/>
                    <w:lang w:eastAsia="en-US"/>
                  </w:rPr>
                </w:pPr>
              </w:p>
              <w:p w14:paraId="59DB2B36" w14:textId="482ACEE3"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Zellis is the leading provider of payroll and HR solutions for the UK and Ireland.</w:t>
                </w:r>
              </w:p>
              <w:p w14:paraId="48159BFF" w14:textId="54AC546C"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 xml:space="preserve">Together with </w:t>
                </w:r>
                <w:proofErr w:type="spellStart"/>
                <w:r w:rsidRPr="00036C72">
                  <w:rPr>
                    <w:rFonts w:ascii="Open Sans" w:hAnsi="Open Sans" w:cs="Open Sans"/>
                    <w:sz w:val="22"/>
                    <w:szCs w:val="22"/>
                  </w:rPr>
                  <w:t>Benefex</w:t>
                </w:r>
                <w:proofErr w:type="spellEnd"/>
                <w:r w:rsidRPr="00036C72">
                  <w:rPr>
                    <w:rFonts w:ascii="Open Sans" w:hAnsi="Open Sans" w:cs="Open Sans"/>
                    <w:sz w:val="22"/>
                    <w:szCs w:val="22"/>
                  </w:rPr>
                  <w:t xml:space="preserve"> and Moorepay, we form the Zellis Group, serving a vast array of companies across every vertical and industry.</w:t>
                </w:r>
              </w:p>
              <w:p w14:paraId="722F87D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purpose</w:t>
                </w:r>
                <w:r w:rsidRPr="00036C72">
                  <w:rPr>
                    <w:rFonts w:ascii="Open Sans" w:hAnsi="Open Sans" w:cs="Open Sans"/>
                    <w:sz w:val="22"/>
                    <w:szCs w:val="22"/>
                  </w:rPr>
                  <w:t xml:space="preserve"> is to make people feel appreciated for the work they do – through precision, choice, and magic.</w:t>
                </w:r>
              </w:p>
              <w:p w14:paraId="113D637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history</w:t>
                </w:r>
              </w:p>
              <w:p w14:paraId="64EFEDAD" w14:textId="3C4C9429"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We have over 50 years of heritage and industry experience – and we’ve been ahead of the curve throughout.</w:t>
                </w:r>
                <w:r w:rsidR="00D73611">
                  <w:rPr>
                    <w:rFonts w:ascii="Open Sans" w:hAnsi="Open Sans" w:cs="Open Sans"/>
                    <w:sz w:val="22"/>
                    <w:szCs w:val="22"/>
                  </w:rPr>
                  <w:t xml:space="preserve"> </w:t>
                </w:r>
                <w:r w:rsidRPr="00036C72">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We were acquired by Northgate, becoming NorthgateArinso in 2007 and NGA Human Resources UK and Ireland in 2014, where we were joined by Moorepay. In 2018, the UK and Ireland division was sold to Bain Capital and now we operate as a standalone company.</w:t>
                </w:r>
              </w:p>
              <w:p w14:paraId="74A1138E"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 xml:space="preserve">After acquiring </w:t>
                </w:r>
                <w:proofErr w:type="spellStart"/>
                <w:r w:rsidRPr="00036C72">
                  <w:rPr>
                    <w:rFonts w:ascii="Open Sans" w:hAnsi="Open Sans" w:cs="Open Sans"/>
                    <w:sz w:val="22"/>
                    <w:szCs w:val="22"/>
                  </w:rPr>
                  <w:t>Benefex</w:t>
                </w:r>
                <w:proofErr w:type="spellEnd"/>
                <w:r w:rsidRPr="00036C72">
                  <w:rPr>
                    <w:rFonts w:ascii="Open Sans" w:hAnsi="Open Sans" w:cs="Open Sans"/>
                    <w:sz w:val="22"/>
                    <w:szCs w:val="22"/>
                  </w:rPr>
                  <w:t>, we’re now even better equipped to serve the complex needs of our customers.</w:t>
                </w:r>
              </w:p>
              <w:p w14:paraId="0F7AFFBB" w14:textId="77777777" w:rsidR="00D73611"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vision</w:t>
                </w:r>
              </w:p>
              <w:p w14:paraId="3765B008"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proofErr w:type="gramStart"/>
                <w:r w:rsidRPr="00036C72">
                  <w:rPr>
                    <w:rFonts w:ascii="Open Sans" w:hAnsi="Open Sans" w:cs="Open Sans"/>
                    <w:sz w:val="22"/>
                    <w:szCs w:val="22"/>
                  </w:rPr>
                  <w:t>delivering first-class customer service at all times</w:t>
                </w:r>
                <w:proofErr w:type="gramEnd"/>
                <w:r w:rsidRPr="00036C72">
                  <w:rPr>
                    <w:rFonts w:ascii="Open Sans" w:hAnsi="Open Sans" w:cs="Open Sans"/>
                    <w:sz w:val="22"/>
                    <w:szCs w:val="22"/>
                  </w:rPr>
                  <w:t>.</w:t>
                </w:r>
              </w:p>
              <w:p w14:paraId="3DB11D1B"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We’re proud of our culture</w:t>
                </w:r>
              </w:p>
              <w:p w14:paraId="5F179B2A" w14:textId="11F78AAB"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At Zellis we work hard to create a culture where people want to join, belong to, and be part of a progressive organisation.</w:t>
                </w:r>
                <w:r w:rsidR="00D73611">
                  <w:rPr>
                    <w:rFonts w:ascii="Open Sans" w:hAnsi="Open Sans" w:cs="Open Sans"/>
                    <w:sz w:val="22"/>
                    <w:szCs w:val="22"/>
                  </w:rPr>
                  <w:t xml:space="preserve"> </w:t>
                </w:r>
                <w:r w:rsidRPr="00036C72">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036C72" w:rsidRDefault="00732D3C" w:rsidP="00FB6349">
                <w:pPr>
                  <w:pStyle w:val="NormalWeb"/>
                  <w:spacing w:before="0" w:beforeAutospacing="0" w:after="0" w:afterAutospacing="0"/>
                  <w:rPr>
                    <w:rFonts w:ascii="Open Sans" w:hAnsi="Open Sans" w:cs="Open Sans"/>
                    <w:sz w:val="22"/>
                    <w:szCs w:val="22"/>
                  </w:rPr>
                </w:pPr>
              </w:p>
              <w:p w14:paraId="1F714FC8" w14:textId="4D65675D" w:rsidR="009129B1" w:rsidRDefault="001343B3" w:rsidP="00D73611">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values,</w:t>
                </w:r>
                <w:r w:rsidRPr="00036C72">
                  <w:rPr>
                    <w:rFonts w:ascii="Open Sans" w:hAnsi="Open Sans" w:cs="Open Sans"/>
                    <w:sz w:val="22"/>
                    <w:szCs w:val="22"/>
                  </w:rPr>
                  <w:t xml:space="preserve"> which were defined with input from </w:t>
                </w:r>
                <w:proofErr w:type="gramStart"/>
                <w:r w:rsidRPr="00036C72">
                  <w:rPr>
                    <w:rFonts w:ascii="Open Sans" w:hAnsi="Open Sans" w:cs="Open Sans"/>
                    <w:sz w:val="22"/>
                    <w:szCs w:val="22"/>
                  </w:rPr>
                  <w:t>all of</w:t>
                </w:r>
                <w:proofErr w:type="gramEnd"/>
                <w:r w:rsidRPr="00036C72">
                  <w:rPr>
                    <w:rFonts w:ascii="Open Sans" w:hAnsi="Open Sans" w:cs="Open Sans"/>
                    <w:sz w:val="22"/>
                    <w:szCs w:val="22"/>
                  </w:rPr>
                  <w:t xml:space="preserve"> our 2,000 colleagues, are not empty words on a poster. They reflect who we are, and how we operate as a business</w:t>
                </w:r>
                <w:r w:rsidR="00D73611">
                  <w:rPr>
                    <w:rFonts w:ascii="Open Sans" w:hAnsi="Open Sans" w:cs="Open Sans"/>
                    <w:sz w:val="22"/>
                    <w:szCs w:val="22"/>
                  </w:rPr>
                  <w:t>.</w:t>
                </w:r>
              </w:p>
              <w:p w14:paraId="463B28F0" w14:textId="669E4F6F" w:rsidR="00D73611" w:rsidRDefault="00D73611" w:rsidP="00D73611">
                <w:pPr>
                  <w:pStyle w:val="NormalWeb"/>
                  <w:spacing w:before="0" w:beforeAutospacing="0" w:after="0" w:afterAutospacing="0"/>
                  <w:rPr>
                    <w:rFonts w:ascii="Open Sans" w:hAnsi="Open Sans" w:cs="Open Sans"/>
                    <w:sz w:val="22"/>
                    <w:szCs w:val="22"/>
                  </w:rPr>
                </w:pPr>
              </w:p>
              <w:p w14:paraId="625A43C4" w14:textId="1B6F56C9" w:rsidR="00D73611" w:rsidRPr="00D73611" w:rsidRDefault="00D73611" w:rsidP="00D73611">
                <w:pPr>
                  <w:pStyle w:val="NormalWeb"/>
                  <w:spacing w:before="0" w:beforeAutospacing="0" w:after="0" w:afterAutospacing="0"/>
                  <w:jc w:val="center"/>
                  <w:rPr>
                    <w:rFonts w:ascii="Open Sans" w:hAnsi="Open Sans" w:cs="Open Sans"/>
                    <w:sz w:val="22"/>
                    <w:szCs w:val="22"/>
                  </w:rPr>
                </w:pPr>
                <w:r>
                  <w:rPr>
                    <w:rFonts w:ascii="Open Sans" w:hAnsi="Open Sans" w:cs="Open Sans"/>
                    <w:noProof/>
                    <w:sz w:val="22"/>
                    <w:szCs w:val="22"/>
                  </w:rPr>
                  <w:lastRenderedPageBreak/>
                  <w:drawing>
                    <wp:inline distT="0" distB="0" distL="0" distR="0" wp14:anchorId="19611F2F" wp14:editId="56B06EFE">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p w14:paraId="745D140E" w14:textId="77777777" w:rsidR="009129B1" w:rsidRPr="00036C72" w:rsidRDefault="00000000" w:rsidP="00FB6349">
                <w:pPr>
                  <w:rPr>
                    <w:rFonts w:ascii="Open Sans" w:eastAsia="Times New Roman" w:hAnsi="Open Sans" w:cs="Open Sans"/>
                    <w:bCs/>
                    <w:lang w:eastAsia="en-GB"/>
                  </w:rPr>
                </w:pPr>
              </w:p>
            </w:sdtContent>
          </w:sdt>
        </w:tc>
      </w:tr>
    </w:tbl>
    <w:p w14:paraId="2CA462E8" w14:textId="20CDA7CA" w:rsidR="009129B1" w:rsidRPr="00036C72" w:rsidRDefault="009129B1" w:rsidP="00FB6349">
      <w:pPr>
        <w:shd w:val="clear" w:color="auto" w:fill="FFFFFF"/>
        <w:spacing w:after="0" w:line="240" w:lineRule="auto"/>
        <w:rPr>
          <w:rFonts w:ascii="Open Sans" w:hAnsi="Open Sans" w:cs="Open Sans"/>
          <w:color w:val="0F0F0F"/>
        </w:rPr>
      </w:pPr>
    </w:p>
    <w:p w14:paraId="69D0221E" w14:textId="70B9D56D" w:rsidR="00467D64" w:rsidRPr="00036C72" w:rsidRDefault="00467D64" w:rsidP="00FB6349">
      <w:pPr>
        <w:spacing w:after="0" w:line="240" w:lineRule="auto"/>
        <w:rPr>
          <w:rFonts w:ascii="Open Sans" w:hAnsi="Open Sans" w:cs="Open Sans"/>
        </w:rPr>
      </w:pPr>
    </w:p>
    <w:p w14:paraId="243DB275" w14:textId="6DF3EFB8" w:rsidR="00467D64" w:rsidRPr="00036C72" w:rsidRDefault="00467D64" w:rsidP="00FB6349">
      <w:pPr>
        <w:spacing w:after="0" w:line="240" w:lineRule="auto"/>
        <w:rPr>
          <w:rFonts w:ascii="Open Sans" w:hAnsi="Open Sans" w:cs="Open Sans"/>
        </w:rPr>
      </w:pPr>
    </w:p>
    <w:p w14:paraId="42404F0B" w14:textId="382533BC" w:rsidR="00467D64" w:rsidRPr="00036C72" w:rsidRDefault="00467D64" w:rsidP="00FB6349">
      <w:pPr>
        <w:spacing w:after="0" w:line="240" w:lineRule="auto"/>
        <w:rPr>
          <w:rFonts w:ascii="Open Sans" w:hAnsi="Open Sans" w:cs="Open Sans"/>
        </w:rPr>
      </w:pPr>
    </w:p>
    <w:p w14:paraId="063E8BDE" w14:textId="28886B96" w:rsidR="00467D64" w:rsidRPr="00036C72" w:rsidRDefault="00467D64" w:rsidP="00FB6349">
      <w:pPr>
        <w:tabs>
          <w:tab w:val="left" w:pos="3900"/>
        </w:tabs>
        <w:spacing w:after="0" w:line="240" w:lineRule="auto"/>
        <w:rPr>
          <w:rFonts w:ascii="Open Sans" w:hAnsi="Open Sans" w:cs="Open Sans"/>
        </w:rPr>
      </w:pPr>
      <w:r w:rsidRPr="00036C72">
        <w:rPr>
          <w:rFonts w:ascii="Open Sans" w:hAnsi="Open Sans" w:cs="Open Sans"/>
        </w:rPr>
        <w:tab/>
      </w:r>
    </w:p>
    <w:sectPr w:rsidR="00467D64" w:rsidRPr="00036C72"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A5EA" w14:textId="77777777" w:rsidR="00314E04" w:rsidRDefault="00314E04" w:rsidP="004F1A9A">
      <w:pPr>
        <w:spacing w:after="0" w:line="240" w:lineRule="auto"/>
      </w:pPr>
      <w:r>
        <w:separator/>
      </w:r>
    </w:p>
  </w:endnote>
  <w:endnote w:type="continuationSeparator" w:id="0">
    <w:p w14:paraId="32013871" w14:textId="77777777" w:rsidR="00314E04" w:rsidRDefault="00314E04" w:rsidP="004F1A9A">
      <w:pPr>
        <w:spacing w:after="0" w:line="240" w:lineRule="auto"/>
      </w:pPr>
      <w:r>
        <w:continuationSeparator/>
      </w:r>
    </w:p>
  </w:endnote>
  <w:endnote w:type="continuationNotice" w:id="1">
    <w:p w14:paraId="52C9B351" w14:textId="77777777" w:rsidR="00314E04" w:rsidRDefault="00314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Nunito Light">
    <w:charset w:val="00"/>
    <w:family w:val="auto"/>
    <w:pitch w:val="variable"/>
    <w:sig w:usb0="A00002FF" w:usb1="5000204B" w:usb2="00000000" w:usb3="00000000" w:csb0="00000197" w:csb1="00000000"/>
  </w:font>
  <w:font w:name="Segoe UI Variable Small">
    <w:panose1 w:val="00000000000000000000"/>
    <w:charset w:val="00"/>
    <w:family w:val="auto"/>
    <w:pitch w:val="variable"/>
    <w:sig w:usb0="A00002FF" w:usb1="0000000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CFAC894" id="Shape 1877" o:spid="_x0000_s1026"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60F8" w14:textId="77777777" w:rsidR="00314E04" w:rsidRDefault="00314E04" w:rsidP="004F1A9A">
      <w:pPr>
        <w:spacing w:after="0" w:line="240" w:lineRule="auto"/>
      </w:pPr>
      <w:r>
        <w:separator/>
      </w:r>
    </w:p>
  </w:footnote>
  <w:footnote w:type="continuationSeparator" w:id="0">
    <w:p w14:paraId="164FD1FF" w14:textId="77777777" w:rsidR="00314E04" w:rsidRDefault="00314E04" w:rsidP="004F1A9A">
      <w:pPr>
        <w:spacing w:after="0" w:line="240" w:lineRule="auto"/>
      </w:pPr>
      <w:r>
        <w:continuationSeparator/>
      </w:r>
    </w:p>
  </w:footnote>
  <w:footnote w:type="continuationNotice" w:id="1">
    <w:p w14:paraId="709F9307" w14:textId="77777777" w:rsidR="00314E04" w:rsidRDefault="00314E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5EE931BC">
              <wp:simplePos x="0" y="0"/>
              <wp:positionH relativeFrom="column">
                <wp:posOffset>-678180</wp:posOffset>
              </wp:positionH>
              <wp:positionV relativeFrom="paragraph">
                <wp:posOffset>-19050</wp:posOffset>
              </wp:positionV>
              <wp:extent cx="4343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04620"/>
                      </a:xfrm>
                      <a:prstGeom prst="rect">
                        <a:avLst/>
                      </a:prstGeom>
                      <a:solidFill>
                        <a:srgbClr val="FFFFFF"/>
                      </a:solidFill>
                      <a:ln w="9525">
                        <a:noFill/>
                        <a:miter lim="800000"/>
                        <a:headEnd/>
                        <a:tailEnd/>
                      </a:ln>
                    </wps:spPr>
                    <wps:txbx>
                      <w:txbxContent>
                        <w:p w14:paraId="677C0C67" w14:textId="76A73FB2" w:rsidR="000F667A" w:rsidRPr="007E655B" w:rsidRDefault="006A75EA">
                          <w:pPr>
                            <w:rPr>
                              <w:rFonts w:ascii="Open Sans" w:hAnsi="Open Sans" w:cs="Open Sans"/>
                              <w:b/>
                              <w:bCs/>
                              <w:color w:val="E5554F"/>
                              <w:sz w:val="48"/>
                              <w:szCs w:val="48"/>
                            </w:rPr>
                          </w:pPr>
                          <w:r>
                            <w:rPr>
                              <w:rFonts w:ascii="Open Sans" w:hAnsi="Open Sans" w:cs="Open Sans"/>
                              <w:b/>
                              <w:bCs/>
                              <w:color w:val="E5554F"/>
                              <w:sz w:val="48"/>
                              <w:szCs w:val="48"/>
                            </w:rPr>
                            <w:t>Business Readiness Consultant</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4pt;margin-top:-1.5pt;width:342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" stroked="f">
              <v:textbox style="mso-fit-shape-to-text:t">
                <w:txbxContent>
                  <w:p w14:paraId="677C0C67" w14:textId="76A73FB2" w:rsidR="000F667A" w:rsidRPr="007E655B" w:rsidRDefault="006A75EA">
                    <w:pPr>
                      <w:rPr>
                        <w:rFonts w:ascii="Open Sans" w:hAnsi="Open Sans" w:cs="Open Sans"/>
                        <w:b/>
                        <w:bCs/>
                        <w:color w:val="E5554F"/>
                        <w:sz w:val="48"/>
                        <w:szCs w:val="48"/>
                      </w:rPr>
                    </w:pPr>
                    <w:r>
                      <w:rPr>
                        <w:rFonts w:ascii="Open Sans" w:hAnsi="Open Sans" w:cs="Open Sans"/>
                        <w:b/>
                        <w:bCs/>
                        <w:color w:val="E5554F"/>
                        <w:sz w:val="48"/>
                        <w:szCs w:val="48"/>
                      </w:rPr>
                      <w:t>Business Readiness Consultant</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828B2"/>
    <w:multiLevelType w:val="hybridMultilevel"/>
    <w:tmpl w:val="C878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0640"/>
    <w:multiLevelType w:val="multilevel"/>
    <w:tmpl w:val="F9E8C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F12F01"/>
    <w:multiLevelType w:val="hybridMultilevel"/>
    <w:tmpl w:val="E1DEB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62154"/>
    <w:multiLevelType w:val="hybridMultilevel"/>
    <w:tmpl w:val="ACB0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914288"/>
    <w:multiLevelType w:val="multilevel"/>
    <w:tmpl w:val="4DD8E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7953521">
    <w:abstractNumId w:val="0"/>
  </w:num>
  <w:num w:numId="2" w16cid:durableId="1855800556">
    <w:abstractNumId w:val="3"/>
  </w:num>
  <w:num w:numId="3" w16cid:durableId="1479957417">
    <w:abstractNumId w:val="1"/>
  </w:num>
  <w:num w:numId="4" w16cid:durableId="435441397">
    <w:abstractNumId w:val="6"/>
  </w:num>
  <w:num w:numId="5" w16cid:durableId="1564872945">
    <w:abstractNumId w:val="2"/>
  </w:num>
  <w:num w:numId="6" w16cid:durableId="1392147189">
    <w:abstractNumId w:val="4"/>
  </w:num>
  <w:num w:numId="7" w16cid:durableId="37736081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17"/>
    <w:rsid w:val="0001125B"/>
    <w:rsid w:val="00012497"/>
    <w:rsid w:val="00013DB8"/>
    <w:rsid w:val="000140EF"/>
    <w:rsid w:val="00015606"/>
    <w:rsid w:val="00015DA2"/>
    <w:rsid w:val="000177A9"/>
    <w:rsid w:val="00017A12"/>
    <w:rsid w:val="0002068D"/>
    <w:rsid w:val="000239C5"/>
    <w:rsid w:val="00023A99"/>
    <w:rsid w:val="0003063D"/>
    <w:rsid w:val="00031D73"/>
    <w:rsid w:val="0003557D"/>
    <w:rsid w:val="00036C72"/>
    <w:rsid w:val="0003727B"/>
    <w:rsid w:val="00037900"/>
    <w:rsid w:val="000403E3"/>
    <w:rsid w:val="00040E9D"/>
    <w:rsid w:val="00041D03"/>
    <w:rsid w:val="0004269E"/>
    <w:rsid w:val="00042C74"/>
    <w:rsid w:val="00044CCC"/>
    <w:rsid w:val="0005314E"/>
    <w:rsid w:val="000546AD"/>
    <w:rsid w:val="000561B4"/>
    <w:rsid w:val="00062CC5"/>
    <w:rsid w:val="00067796"/>
    <w:rsid w:val="00067BB0"/>
    <w:rsid w:val="0007298B"/>
    <w:rsid w:val="00074A70"/>
    <w:rsid w:val="00075FF9"/>
    <w:rsid w:val="00080735"/>
    <w:rsid w:val="00080836"/>
    <w:rsid w:val="00080CE4"/>
    <w:rsid w:val="00080D9D"/>
    <w:rsid w:val="000824FB"/>
    <w:rsid w:val="000848D1"/>
    <w:rsid w:val="00084E44"/>
    <w:rsid w:val="00085637"/>
    <w:rsid w:val="00085BB5"/>
    <w:rsid w:val="00085D2C"/>
    <w:rsid w:val="00090BF4"/>
    <w:rsid w:val="00092FA3"/>
    <w:rsid w:val="000948C4"/>
    <w:rsid w:val="00094F68"/>
    <w:rsid w:val="000975A0"/>
    <w:rsid w:val="000A0B61"/>
    <w:rsid w:val="000A2AAF"/>
    <w:rsid w:val="000A341B"/>
    <w:rsid w:val="000A4525"/>
    <w:rsid w:val="000A5229"/>
    <w:rsid w:val="000A5409"/>
    <w:rsid w:val="000A7390"/>
    <w:rsid w:val="000B6580"/>
    <w:rsid w:val="000B69D6"/>
    <w:rsid w:val="000C1E7D"/>
    <w:rsid w:val="000C26B0"/>
    <w:rsid w:val="000C4C07"/>
    <w:rsid w:val="000C5D02"/>
    <w:rsid w:val="000C693A"/>
    <w:rsid w:val="000C6EB2"/>
    <w:rsid w:val="000C76DA"/>
    <w:rsid w:val="000D08F0"/>
    <w:rsid w:val="000D7B94"/>
    <w:rsid w:val="000E0045"/>
    <w:rsid w:val="000E2A27"/>
    <w:rsid w:val="000E576E"/>
    <w:rsid w:val="000E5A8D"/>
    <w:rsid w:val="000E71A8"/>
    <w:rsid w:val="000F13F7"/>
    <w:rsid w:val="000F1A2C"/>
    <w:rsid w:val="000F1A66"/>
    <w:rsid w:val="000F3AEE"/>
    <w:rsid w:val="000F427F"/>
    <w:rsid w:val="000F667A"/>
    <w:rsid w:val="000F7548"/>
    <w:rsid w:val="00101D7A"/>
    <w:rsid w:val="00103357"/>
    <w:rsid w:val="00103BF5"/>
    <w:rsid w:val="00113EFE"/>
    <w:rsid w:val="001143DC"/>
    <w:rsid w:val="00114E6D"/>
    <w:rsid w:val="00116FC5"/>
    <w:rsid w:val="0012360F"/>
    <w:rsid w:val="0012437A"/>
    <w:rsid w:val="00127062"/>
    <w:rsid w:val="00127761"/>
    <w:rsid w:val="0013079A"/>
    <w:rsid w:val="0013415F"/>
    <w:rsid w:val="001343B3"/>
    <w:rsid w:val="00135C0A"/>
    <w:rsid w:val="00141407"/>
    <w:rsid w:val="00143A28"/>
    <w:rsid w:val="00146B54"/>
    <w:rsid w:val="00150919"/>
    <w:rsid w:val="001512A5"/>
    <w:rsid w:val="001512FF"/>
    <w:rsid w:val="00152DFF"/>
    <w:rsid w:val="00154488"/>
    <w:rsid w:val="0015463D"/>
    <w:rsid w:val="001563B6"/>
    <w:rsid w:val="00156840"/>
    <w:rsid w:val="001602A9"/>
    <w:rsid w:val="00160490"/>
    <w:rsid w:val="001648D3"/>
    <w:rsid w:val="00164F29"/>
    <w:rsid w:val="001652F3"/>
    <w:rsid w:val="00166F1E"/>
    <w:rsid w:val="001701DE"/>
    <w:rsid w:val="00170A51"/>
    <w:rsid w:val="001714EA"/>
    <w:rsid w:val="0017473C"/>
    <w:rsid w:val="001765B3"/>
    <w:rsid w:val="001802EA"/>
    <w:rsid w:val="00182669"/>
    <w:rsid w:val="00185406"/>
    <w:rsid w:val="001911A7"/>
    <w:rsid w:val="00191C73"/>
    <w:rsid w:val="00193800"/>
    <w:rsid w:val="0019614C"/>
    <w:rsid w:val="00196D96"/>
    <w:rsid w:val="001A0C91"/>
    <w:rsid w:val="001A1288"/>
    <w:rsid w:val="001A1340"/>
    <w:rsid w:val="001A3034"/>
    <w:rsid w:val="001A3EB1"/>
    <w:rsid w:val="001A666C"/>
    <w:rsid w:val="001A78AF"/>
    <w:rsid w:val="001A7CCC"/>
    <w:rsid w:val="001B207E"/>
    <w:rsid w:val="001B2AED"/>
    <w:rsid w:val="001B3D91"/>
    <w:rsid w:val="001B54B5"/>
    <w:rsid w:val="001C01C9"/>
    <w:rsid w:val="001C084A"/>
    <w:rsid w:val="001C1868"/>
    <w:rsid w:val="001C3673"/>
    <w:rsid w:val="001C5785"/>
    <w:rsid w:val="001C6A67"/>
    <w:rsid w:val="001C6D80"/>
    <w:rsid w:val="001D11F4"/>
    <w:rsid w:val="001D3869"/>
    <w:rsid w:val="001D4FCD"/>
    <w:rsid w:val="001D5053"/>
    <w:rsid w:val="001D5AB6"/>
    <w:rsid w:val="001E2C3F"/>
    <w:rsid w:val="001E3B76"/>
    <w:rsid w:val="001F0E7A"/>
    <w:rsid w:val="001F2226"/>
    <w:rsid w:val="001F5323"/>
    <w:rsid w:val="001F54D7"/>
    <w:rsid w:val="00200FAB"/>
    <w:rsid w:val="00205D0A"/>
    <w:rsid w:val="002072BD"/>
    <w:rsid w:val="00207662"/>
    <w:rsid w:val="00207F6E"/>
    <w:rsid w:val="00210FA7"/>
    <w:rsid w:val="0021123B"/>
    <w:rsid w:val="00213333"/>
    <w:rsid w:val="00213851"/>
    <w:rsid w:val="00214044"/>
    <w:rsid w:val="002165F7"/>
    <w:rsid w:val="002171CD"/>
    <w:rsid w:val="0022040F"/>
    <w:rsid w:val="002208DB"/>
    <w:rsid w:val="00221C87"/>
    <w:rsid w:val="00222F2F"/>
    <w:rsid w:val="00226B56"/>
    <w:rsid w:val="00226C83"/>
    <w:rsid w:val="00230B54"/>
    <w:rsid w:val="002319DB"/>
    <w:rsid w:val="00233605"/>
    <w:rsid w:val="00235367"/>
    <w:rsid w:val="002361EB"/>
    <w:rsid w:val="00240B56"/>
    <w:rsid w:val="00243D9C"/>
    <w:rsid w:val="00244311"/>
    <w:rsid w:val="0024446C"/>
    <w:rsid w:val="00245224"/>
    <w:rsid w:val="00245D9A"/>
    <w:rsid w:val="00251F27"/>
    <w:rsid w:val="00253B29"/>
    <w:rsid w:val="00253C41"/>
    <w:rsid w:val="00253EDF"/>
    <w:rsid w:val="00257DFF"/>
    <w:rsid w:val="002618D9"/>
    <w:rsid w:val="0026478D"/>
    <w:rsid w:val="00264F36"/>
    <w:rsid w:val="00274300"/>
    <w:rsid w:val="00276563"/>
    <w:rsid w:val="00277F04"/>
    <w:rsid w:val="002808CC"/>
    <w:rsid w:val="0028433F"/>
    <w:rsid w:val="00286188"/>
    <w:rsid w:val="00286671"/>
    <w:rsid w:val="00293D1E"/>
    <w:rsid w:val="00295B7A"/>
    <w:rsid w:val="002962A8"/>
    <w:rsid w:val="002A2E19"/>
    <w:rsid w:val="002A348E"/>
    <w:rsid w:val="002B2645"/>
    <w:rsid w:val="002B52CF"/>
    <w:rsid w:val="002B66BB"/>
    <w:rsid w:val="002B7365"/>
    <w:rsid w:val="002B76C6"/>
    <w:rsid w:val="002B7D85"/>
    <w:rsid w:val="002C0CC9"/>
    <w:rsid w:val="002C1BAB"/>
    <w:rsid w:val="002C4A3B"/>
    <w:rsid w:val="002C6C2B"/>
    <w:rsid w:val="002D5068"/>
    <w:rsid w:val="002D5546"/>
    <w:rsid w:val="002D63F8"/>
    <w:rsid w:val="002E1986"/>
    <w:rsid w:val="002E5319"/>
    <w:rsid w:val="002E75DD"/>
    <w:rsid w:val="002E7C5D"/>
    <w:rsid w:val="002F1CFA"/>
    <w:rsid w:val="00300613"/>
    <w:rsid w:val="00301BA9"/>
    <w:rsid w:val="00302011"/>
    <w:rsid w:val="0030291B"/>
    <w:rsid w:val="0030455D"/>
    <w:rsid w:val="00304C79"/>
    <w:rsid w:val="00306117"/>
    <w:rsid w:val="00313871"/>
    <w:rsid w:val="00314517"/>
    <w:rsid w:val="00314E04"/>
    <w:rsid w:val="003209FC"/>
    <w:rsid w:val="00325CAC"/>
    <w:rsid w:val="003274C4"/>
    <w:rsid w:val="00327FCC"/>
    <w:rsid w:val="0033023A"/>
    <w:rsid w:val="003331AD"/>
    <w:rsid w:val="003332C5"/>
    <w:rsid w:val="00333DE1"/>
    <w:rsid w:val="003371CD"/>
    <w:rsid w:val="00337758"/>
    <w:rsid w:val="00337CA5"/>
    <w:rsid w:val="003416CB"/>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55D44"/>
    <w:rsid w:val="0036087E"/>
    <w:rsid w:val="00360C9D"/>
    <w:rsid w:val="00363698"/>
    <w:rsid w:val="00363935"/>
    <w:rsid w:val="0036443D"/>
    <w:rsid w:val="003659B5"/>
    <w:rsid w:val="003659F4"/>
    <w:rsid w:val="00365A96"/>
    <w:rsid w:val="00365B4E"/>
    <w:rsid w:val="003665C8"/>
    <w:rsid w:val="003665E5"/>
    <w:rsid w:val="00372AC5"/>
    <w:rsid w:val="0037469D"/>
    <w:rsid w:val="00374E4C"/>
    <w:rsid w:val="00375608"/>
    <w:rsid w:val="00377B1B"/>
    <w:rsid w:val="003801DE"/>
    <w:rsid w:val="00381C4C"/>
    <w:rsid w:val="003820D0"/>
    <w:rsid w:val="00384F7C"/>
    <w:rsid w:val="003875D3"/>
    <w:rsid w:val="00390AFD"/>
    <w:rsid w:val="00392D5A"/>
    <w:rsid w:val="00393C1D"/>
    <w:rsid w:val="00393F28"/>
    <w:rsid w:val="00393F6B"/>
    <w:rsid w:val="003941FF"/>
    <w:rsid w:val="0039441A"/>
    <w:rsid w:val="00395C3D"/>
    <w:rsid w:val="003A3496"/>
    <w:rsid w:val="003A34E4"/>
    <w:rsid w:val="003B2855"/>
    <w:rsid w:val="003C124E"/>
    <w:rsid w:val="003C3900"/>
    <w:rsid w:val="003C5467"/>
    <w:rsid w:val="003C5EDB"/>
    <w:rsid w:val="003C769C"/>
    <w:rsid w:val="003D0032"/>
    <w:rsid w:val="003D05F3"/>
    <w:rsid w:val="003D0B60"/>
    <w:rsid w:val="003D0EE5"/>
    <w:rsid w:val="003D45DE"/>
    <w:rsid w:val="003D59E7"/>
    <w:rsid w:val="003D6568"/>
    <w:rsid w:val="003D6A8B"/>
    <w:rsid w:val="003E1ABB"/>
    <w:rsid w:val="003E2C52"/>
    <w:rsid w:val="003E550A"/>
    <w:rsid w:val="003F0C47"/>
    <w:rsid w:val="003F0E36"/>
    <w:rsid w:val="003F26AF"/>
    <w:rsid w:val="003F5C5E"/>
    <w:rsid w:val="0040063F"/>
    <w:rsid w:val="00402267"/>
    <w:rsid w:val="004071E2"/>
    <w:rsid w:val="00407E05"/>
    <w:rsid w:val="00413272"/>
    <w:rsid w:val="0041466F"/>
    <w:rsid w:val="00414871"/>
    <w:rsid w:val="004170A4"/>
    <w:rsid w:val="00420DCD"/>
    <w:rsid w:val="004220AD"/>
    <w:rsid w:val="0042232D"/>
    <w:rsid w:val="0042337C"/>
    <w:rsid w:val="00425624"/>
    <w:rsid w:val="00426D67"/>
    <w:rsid w:val="00426FB8"/>
    <w:rsid w:val="0043139F"/>
    <w:rsid w:val="004324BA"/>
    <w:rsid w:val="00432525"/>
    <w:rsid w:val="00434F3B"/>
    <w:rsid w:val="004352CA"/>
    <w:rsid w:val="00435AA3"/>
    <w:rsid w:val="0043757C"/>
    <w:rsid w:val="00437C94"/>
    <w:rsid w:val="00442796"/>
    <w:rsid w:val="004438E8"/>
    <w:rsid w:val="00445120"/>
    <w:rsid w:val="00447A3C"/>
    <w:rsid w:val="00450640"/>
    <w:rsid w:val="004512FC"/>
    <w:rsid w:val="0045659A"/>
    <w:rsid w:val="0045672C"/>
    <w:rsid w:val="004621D3"/>
    <w:rsid w:val="00462778"/>
    <w:rsid w:val="004640C7"/>
    <w:rsid w:val="0046425C"/>
    <w:rsid w:val="00464BAA"/>
    <w:rsid w:val="00465679"/>
    <w:rsid w:val="0046601D"/>
    <w:rsid w:val="00466107"/>
    <w:rsid w:val="004679CE"/>
    <w:rsid w:val="00467D64"/>
    <w:rsid w:val="00467E2B"/>
    <w:rsid w:val="00471199"/>
    <w:rsid w:val="004728B3"/>
    <w:rsid w:val="00473F87"/>
    <w:rsid w:val="004754D2"/>
    <w:rsid w:val="00475756"/>
    <w:rsid w:val="00476C7A"/>
    <w:rsid w:val="004802D3"/>
    <w:rsid w:val="0048582E"/>
    <w:rsid w:val="00490AEB"/>
    <w:rsid w:val="00494945"/>
    <w:rsid w:val="0049685F"/>
    <w:rsid w:val="0049740A"/>
    <w:rsid w:val="004975F2"/>
    <w:rsid w:val="004A184D"/>
    <w:rsid w:val="004A1C8D"/>
    <w:rsid w:val="004A3E06"/>
    <w:rsid w:val="004A46E8"/>
    <w:rsid w:val="004A57D3"/>
    <w:rsid w:val="004A6955"/>
    <w:rsid w:val="004B0C8F"/>
    <w:rsid w:val="004B1CC0"/>
    <w:rsid w:val="004B1F84"/>
    <w:rsid w:val="004B26E2"/>
    <w:rsid w:val="004B5193"/>
    <w:rsid w:val="004B606E"/>
    <w:rsid w:val="004B6F15"/>
    <w:rsid w:val="004C1041"/>
    <w:rsid w:val="004D178E"/>
    <w:rsid w:val="004D2F4B"/>
    <w:rsid w:val="004D3D79"/>
    <w:rsid w:val="004E2471"/>
    <w:rsid w:val="004E28BC"/>
    <w:rsid w:val="004E347F"/>
    <w:rsid w:val="004E3F50"/>
    <w:rsid w:val="004E573D"/>
    <w:rsid w:val="004E79A7"/>
    <w:rsid w:val="004E7FC8"/>
    <w:rsid w:val="004F03D6"/>
    <w:rsid w:val="004F1A9A"/>
    <w:rsid w:val="004F1EB2"/>
    <w:rsid w:val="004F22A9"/>
    <w:rsid w:val="004F2B5E"/>
    <w:rsid w:val="004F7A8D"/>
    <w:rsid w:val="004F7D9A"/>
    <w:rsid w:val="00500734"/>
    <w:rsid w:val="00501016"/>
    <w:rsid w:val="0050250D"/>
    <w:rsid w:val="00503C9A"/>
    <w:rsid w:val="005066B9"/>
    <w:rsid w:val="00506B90"/>
    <w:rsid w:val="005102AB"/>
    <w:rsid w:val="00511552"/>
    <w:rsid w:val="00515138"/>
    <w:rsid w:val="00516723"/>
    <w:rsid w:val="00521892"/>
    <w:rsid w:val="00521CE2"/>
    <w:rsid w:val="00521DAF"/>
    <w:rsid w:val="0052643F"/>
    <w:rsid w:val="00526CB7"/>
    <w:rsid w:val="00531A76"/>
    <w:rsid w:val="00534FE7"/>
    <w:rsid w:val="005370B5"/>
    <w:rsid w:val="00542B3B"/>
    <w:rsid w:val="00543343"/>
    <w:rsid w:val="00544362"/>
    <w:rsid w:val="00545823"/>
    <w:rsid w:val="0055065D"/>
    <w:rsid w:val="00554804"/>
    <w:rsid w:val="0055502F"/>
    <w:rsid w:val="00555E39"/>
    <w:rsid w:val="005631CF"/>
    <w:rsid w:val="00563974"/>
    <w:rsid w:val="005641F3"/>
    <w:rsid w:val="00567032"/>
    <w:rsid w:val="00573E92"/>
    <w:rsid w:val="0057426D"/>
    <w:rsid w:val="005759E6"/>
    <w:rsid w:val="00581290"/>
    <w:rsid w:val="0058614C"/>
    <w:rsid w:val="00591501"/>
    <w:rsid w:val="00592149"/>
    <w:rsid w:val="0059323A"/>
    <w:rsid w:val="00596796"/>
    <w:rsid w:val="005A28B6"/>
    <w:rsid w:val="005A2AAA"/>
    <w:rsid w:val="005A3B7C"/>
    <w:rsid w:val="005A750F"/>
    <w:rsid w:val="005A7A01"/>
    <w:rsid w:val="005B0D50"/>
    <w:rsid w:val="005B1DCC"/>
    <w:rsid w:val="005B7041"/>
    <w:rsid w:val="005B7324"/>
    <w:rsid w:val="005C243E"/>
    <w:rsid w:val="005C5CDE"/>
    <w:rsid w:val="005C6448"/>
    <w:rsid w:val="005C76E0"/>
    <w:rsid w:val="005D04B7"/>
    <w:rsid w:val="005D0BAE"/>
    <w:rsid w:val="005D3A15"/>
    <w:rsid w:val="005D44D5"/>
    <w:rsid w:val="005D6680"/>
    <w:rsid w:val="005E0EE6"/>
    <w:rsid w:val="005E4419"/>
    <w:rsid w:val="005E5F3A"/>
    <w:rsid w:val="005E6CF3"/>
    <w:rsid w:val="005F0300"/>
    <w:rsid w:val="005F2567"/>
    <w:rsid w:val="005F2E9E"/>
    <w:rsid w:val="005F459C"/>
    <w:rsid w:val="005F4E27"/>
    <w:rsid w:val="005F65C0"/>
    <w:rsid w:val="005F7A9B"/>
    <w:rsid w:val="006004DE"/>
    <w:rsid w:val="0060221C"/>
    <w:rsid w:val="00604280"/>
    <w:rsid w:val="00604D5E"/>
    <w:rsid w:val="00610476"/>
    <w:rsid w:val="0061277E"/>
    <w:rsid w:val="0061352A"/>
    <w:rsid w:val="0061450E"/>
    <w:rsid w:val="006168AF"/>
    <w:rsid w:val="00617520"/>
    <w:rsid w:val="00622122"/>
    <w:rsid w:val="0062636C"/>
    <w:rsid w:val="006273CC"/>
    <w:rsid w:val="006279E4"/>
    <w:rsid w:val="00627AD7"/>
    <w:rsid w:val="006305D6"/>
    <w:rsid w:val="0063119B"/>
    <w:rsid w:val="006321D5"/>
    <w:rsid w:val="00632FAA"/>
    <w:rsid w:val="006357EA"/>
    <w:rsid w:val="00637C00"/>
    <w:rsid w:val="00640C41"/>
    <w:rsid w:val="0064104C"/>
    <w:rsid w:val="006410F0"/>
    <w:rsid w:val="006418B5"/>
    <w:rsid w:val="00642B7A"/>
    <w:rsid w:val="00644D83"/>
    <w:rsid w:val="006460A6"/>
    <w:rsid w:val="0065073B"/>
    <w:rsid w:val="00654C10"/>
    <w:rsid w:val="00661976"/>
    <w:rsid w:val="006753AE"/>
    <w:rsid w:val="006756AD"/>
    <w:rsid w:val="00675FF2"/>
    <w:rsid w:val="00676A23"/>
    <w:rsid w:val="0067706A"/>
    <w:rsid w:val="0068041C"/>
    <w:rsid w:val="00680916"/>
    <w:rsid w:val="006822FA"/>
    <w:rsid w:val="00684769"/>
    <w:rsid w:val="00690940"/>
    <w:rsid w:val="00690BD6"/>
    <w:rsid w:val="00691BB7"/>
    <w:rsid w:val="006931DB"/>
    <w:rsid w:val="00694069"/>
    <w:rsid w:val="006975AA"/>
    <w:rsid w:val="006A2380"/>
    <w:rsid w:val="006A5B8E"/>
    <w:rsid w:val="006A61C0"/>
    <w:rsid w:val="006A75EA"/>
    <w:rsid w:val="006B03EE"/>
    <w:rsid w:val="006B0B4E"/>
    <w:rsid w:val="006B1232"/>
    <w:rsid w:val="006B2A94"/>
    <w:rsid w:val="006B470C"/>
    <w:rsid w:val="006B4CED"/>
    <w:rsid w:val="006B78B4"/>
    <w:rsid w:val="006C1166"/>
    <w:rsid w:val="006C5B55"/>
    <w:rsid w:val="006D0125"/>
    <w:rsid w:val="006D17C3"/>
    <w:rsid w:val="006D1E45"/>
    <w:rsid w:val="006D4A9E"/>
    <w:rsid w:val="006E0BB3"/>
    <w:rsid w:val="006E2C7A"/>
    <w:rsid w:val="006E5D79"/>
    <w:rsid w:val="006E5F0D"/>
    <w:rsid w:val="006E6871"/>
    <w:rsid w:val="006F2686"/>
    <w:rsid w:val="006F423F"/>
    <w:rsid w:val="006F4605"/>
    <w:rsid w:val="006F539D"/>
    <w:rsid w:val="006F721E"/>
    <w:rsid w:val="006F744A"/>
    <w:rsid w:val="0070004D"/>
    <w:rsid w:val="0070010E"/>
    <w:rsid w:val="00705401"/>
    <w:rsid w:val="00707FB3"/>
    <w:rsid w:val="00710D78"/>
    <w:rsid w:val="007145DF"/>
    <w:rsid w:val="00714C06"/>
    <w:rsid w:val="0071547E"/>
    <w:rsid w:val="00716476"/>
    <w:rsid w:val="0071713C"/>
    <w:rsid w:val="007200FA"/>
    <w:rsid w:val="00720471"/>
    <w:rsid w:val="00722C24"/>
    <w:rsid w:val="00723C0E"/>
    <w:rsid w:val="00725E71"/>
    <w:rsid w:val="00726441"/>
    <w:rsid w:val="00726DBF"/>
    <w:rsid w:val="007273BC"/>
    <w:rsid w:val="00727F79"/>
    <w:rsid w:val="00732D3C"/>
    <w:rsid w:val="00733F18"/>
    <w:rsid w:val="0073477D"/>
    <w:rsid w:val="00734A92"/>
    <w:rsid w:val="00734BA8"/>
    <w:rsid w:val="0073638E"/>
    <w:rsid w:val="007400DD"/>
    <w:rsid w:val="00743AB2"/>
    <w:rsid w:val="007474F1"/>
    <w:rsid w:val="007477E0"/>
    <w:rsid w:val="00747C30"/>
    <w:rsid w:val="00751E31"/>
    <w:rsid w:val="007531EA"/>
    <w:rsid w:val="00757448"/>
    <w:rsid w:val="0076143E"/>
    <w:rsid w:val="007621AE"/>
    <w:rsid w:val="00763CDC"/>
    <w:rsid w:val="00766FEC"/>
    <w:rsid w:val="0077107A"/>
    <w:rsid w:val="007726E7"/>
    <w:rsid w:val="00772BFA"/>
    <w:rsid w:val="00772CF2"/>
    <w:rsid w:val="00773C5E"/>
    <w:rsid w:val="00776AF7"/>
    <w:rsid w:val="007825DC"/>
    <w:rsid w:val="00783510"/>
    <w:rsid w:val="00783CFB"/>
    <w:rsid w:val="00784D12"/>
    <w:rsid w:val="007851D2"/>
    <w:rsid w:val="00787530"/>
    <w:rsid w:val="007925B8"/>
    <w:rsid w:val="00796E52"/>
    <w:rsid w:val="007A0E7F"/>
    <w:rsid w:val="007A4B01"/>
    <w:rsid w:val="007B0E18"/>
    <w:rsid w:val="007B3B02"/>
    <w:rsid w:val="007B3FD5"/>
    <w:rsid w:val="007B49C6"/>
    <w:rsid w:val="007C0540"/>
    <w:rsid w:val="007C0F1B"/>
    <w:rsid w:val="007C2062"/>
    <w:rsid w:val="007C3A50"/>
    <w:rsid w:val="007C3A6D"/>
    <w:rsid w:val="007C4BD8"/>
    <w:rsid w:val="007C70FC"/>
    <w:rsid w:val="007D0ECE"/>
    <w:rsid w:val="007D11A8"/>
    <w:rsid w:val="007D2FD2"/>
    <w:rsid w:val="007D4E0E"/>
    <w:rsid w:val="007D7D7C"/>
    <w:rsid w:val="007E450D"/>
    <w:rsid w:val="007E5030"/>
    <w:rsid w:val="007E50EA"/>
    <w:rsid w:val="007E655B"/>
    <w:rsid w:val="007F0BE3"/>
    <w:rsid w:val="007F5487"/>
    <w:rsid w:val="007F6C34"/>
    <w:rsid w:val="007F6EEA"/>
    <w:rsid w:val="0080279E"/>
    <w:rsid w:val="00802A6F"/>
    <w:rsid w:val="00804761"/>
    <w:rsid w:val="00804E3D"/>
    <w:rsid w:val="0080510E"/>
    <w:rsid w:val="00805458"/>
    <w:rsid w:val="00805A41"/>
    <w:rsid w:val="00806682"/>
    <w:rsid w:val="008108DE"/>
    <w:rsid w:val="0081230A"/>
    <w:rsid w:val="00812B51"/>
    <w:rsid w:val="00812FCF"/>
    <w:rsid w:val="00813B8C"/>
    <w:rsid w:val="008153AA"/>
    <w:rsid w:val="008171E8"/>
    <w:rsid w:val="008176E9"/>
    <w:rsid w:val="00821D18"/>
    <w:rsid w:val="0083173C"/>
    <w:rsid w:val="00831811"/>
    <w:rsid w:val="00832C52"/>
    <w:rsid w:val="0083468B"/>
    <w:rsid w:val="00835282"/>
    <w:rsid w:val="00836854"/>
    <w:rsid w:val="00841095"/>
    <w:rsid w:val="008414D7"/>
    <w:rsid w:val="00843CC8"/>
    <w:rsid w:val="00846E82"/>
    <w:rsid w:val="0085102E"/>
    <w:rsid w:val="00851C5F"/>
    <w:rsid w:val="00853537"/>
    <w:rsid w:val="00854686"/>
    <w:rsid w:val="008546DA"/>
    <w:rsid w:val="00856651"/>
    <w:rsid w:val="008573EB"/>
    <w:rsid w:val="00864034"/>
    <w:rsid w:val="00864598"/>
    <w:rsid w:val="00864AF5"/>
    <w:rsid w:val="00865F92"/>
    <w:rsid w:val="00871B55"/>
    <w:rsid w:val="0087330B"/>
    <w:rsid w:val="008744E8"/>
    <w:rsid w:val="00876BDD"/>
    <w:rsid w:val="00877607"/>
    <w:rsid w:val="00880F52"/>
    <w:rsid w:val="00884069"/>
    <w:rsid w:val="008843E5"/>
    <w:rsid w:val="00886CA5"/>
    <w:rsid w:val="00887A8E"/>
    <w:rsid w:val="008915CE"/>
    <w:rsid w:val="0089284F"/>
    <w:rsid w:val="00892CD3"/>
    <w:rsid w:val="008946F6"/>
    <w:rsid w:val="00895C14"/>
    <w:rsid w:val="008969E3"/>
    <w:rsid w:val="008A1AA5"/>
    <w:rsid w:val="008A26B0"/>
    <w:rsid w:val="008A3B73"/>
    <w:rsid w:val="008A3CEC"/>
    <w:rsid w:val="008A5B29"/>
    <w:rsid w:val="008B04E1"/>
    <w:rsid w:val="008B4473"/>
    <w:rsid w:val="008B6680"/>
    <w:rsid w:val="008C268A"/>
    <w:rsid w:val="008C3DCD"/>
    <w:rsid w:val="008D1E5C"/>
    <w:rsid w:val="008D347C"/>
    <w:rsid w:val="008D4944"/>
    <w:rsid w:val="008D6F79"/>
    <w:rsid w:val="008D7BF5"/>
    <w:rsid w:val="008D7CE3"/>
    <w:rsid w:val="008E0300"/>
    <w:rsid w:val="008E1A08"/>
    <w:rsid w:val="008E1A7F"/>
    <w:rsid w:val="008E4308"/>
    <w:rsid w:val="008E49FB"/>
    <w:rsid w:val="008E6A14"/>
    <w:rsid w:val="008F3462"/>
    <w:rsid w:val="00900BA1"/>
    <w:rsid w:val="00900F10"/>
    <w:rsid w:val="009015A2"/>
    <w:rsid w:val="00901789"/>
    <w:rsid w:val="00903A6A"/>
    <w:rsid w:val="009069D5"/>
    <w:rsid w:val="00906FD5"/>
    <w:rsid w:val="009115A1"/>
    <w:rsid w:val="00911AFB"/>
    <w:rsid w:val="009129B1"/>
    <w:rsid w:val="00914800"/>
    <w:rsid w:val="00914FF8"/>
    <w:rsid w:val="0091750E"/>
    <w:rsid w:val="0092405D"/>
    <w:rsid w:val="0092778C"/>
    <w:rsid w:val="00930220"/>
    <w:rsid w:val="00930629"/>
    <w:rsid w:val="00933AB9"/>
    <w:rsid w:val="009370CA"/>
    <w:rsid w:val="009404CD"/>
    <w:rsid w:val="009408AE"/>
    <w:rsid w:val="00946932"/>
    <w:rsid w:val="00946F00"/>
    <w:rsid w:val="009510E5"/>
    <w:rsid w:val="0095172F"/>
    <w:rsid w:val="009522D1"/>
    <w:rsid w:val="0095442D"/>
    <w:rsid w:val="00956270"/>
    <w:rsid w:val="00962093"/>
    <w:rsid w:val="009638DB"/>
    <w:rsid w:val="00966BED"/>
    <w:rsid w:val="00966CBD"/>
    <w:rsid w:val="00972395"/>
    <w:rsid w:val="009734E3"/>
    <w:rsid w:val="00981D9D"/>
    <w:rsid w:val="00981DD5"/>
    <w:rsid w:val="00982187"/>
    <w:rsid w:val="00984120"/>
    <w:rsid w:val="00985264"/>
    <w:rsid w:val="0098529A"/>
    <w:rsid w:val="00987AF2"/>
    <w:rsid w:val="00990FC0"/>
    <w:rsid w:val="00991604"/>
    <w:rsid w:val="0099372F"/>
    <w:rsid w:val="00996393"/>
    <w:rsid w:val="00996EC6"/>
    <w:rsid w:val="009A1C26"/>
    <w:rsid w:val="009A1CF6"/>
    <w:rsid w:val="009A1FF6"/>
    <w:rsid w:val="009A2551"/>
    <w:rsid w:val="009B0156"/>
    <w:rsid w:val="009B01B7"/>
    <w:rsid w:val="009B3A8B"/>
    <w:rsid w:val="009C12E0"/>
    <w:rsid w:val="009C5D9D"/>
    <w:rsid w:val="009C5E5D"/>
    <w:rsid w:val="009D0127"/>
    <w:rsid w:val="009D02B5"/>
    <w:rsid w:val="009D0533"/>
    <w:rsid w:val="009D1533"/>
    <w:rsid w:val="009D2A9E"/>
    <w:rsid w:val="009D4F29"/>
    <w:rsid w:val="009D62D6"/>
    <w:rsid w:val="009E3F57"/>
    <w:rsid w:val="009E4D49"/>
    <w:rsid w:val="009E4E2C"/>
    <w:rsid w:val="009E67D3"/>
    <w:rsid w:val="009F1160"/>
    <w:rsid w:val="009F1B6D"/>
    <w:rsid w:val="009F1E69"/>
    <w:rsid w:val="009F1E74"/>
    <w:rsid w:val="009F203D"/>
    <w:rsid w:val="009F33D9"/>
    <w:rsid w:val="009F3A8E"/>
    <w:rsid w:val="009F49EB"/>
    <w:rsid w:val="009F5884"/>
    <w:rsid w:val="009F6275"/>
    <w:rsid w:val="009F671F"/>
    <w:rsid w:val="009F7F62"/>
    <w:rsid w:val="00A0610B"/>
    <w:rsid w:val="00A10343"/>
    <w:rsid w:val="00A117E5"/>
    <w:rsid w:val="00A14082"/>
    <w:rsid w:val="00A154C4"/>
    <w:rsid w:val="00A1708B"/>
    <w:rsid w:val="00A1740D"/>
    <w:rsid w:val="00A17A6F"/>
    <w:rsid w:val="00A17E55"/>
    <w:rsid w:val="00A2140E"/>
    <w:rsid w:val="00A22406"/>
    <w:rsid w:val="00A22AE3"/>
    <w:rsid w:val="00A23D85"/>
    <w:rsid w:val="00A266F7"/>
    <w:rsid w:val="00A26E35"/>
    <w:rsid w:val="00A30C5F"/>
    <w:rsid w:val="00A3406E"/>
    <w:rsid w:val="00A404BB"/>
    <w:rsid w:val="00A4066F"/>
    <w:rsid w:val="00A4129F"/>
    <w:rsid w:val="00A44778"/>
    <w:rsid w:val="00A45E0D"/>
    <w:rsid w:val="00A47C62"/>
    <w:rsid w:val="00A5246B"/>
    <w:rsid w:val="00A54D81"/>
    <w:rsid w:val="00A620CF"/>
    <w:rsid w:val="00A62C82"/>
    <w:rsid w:val="00A62F59"/>
    <w:rsid w:val="00A662E7"/>
    <w:rsid w:val="00A674AF"/>
    <w:rsid w:val="00A71ADD"/>
    <w:rsid w:val="00A72593"/>
    <w:rsid w:val="00A731E3"/>
    <w:rsid w:val="00A7677D"/>
    <w:rsid w:val="00A81425"/>
    <w:rsid w:val="00A81EE6"/>
    <w:rsid w:val="00A83448"/>
    <w:rsid w:val="00A85683"/>
    <w:rsid w:val="00A87442"/>
    <w:rsid w:val="00A90A83"/>
    <w:rsid w:val="00A91155"/>
    <w:rsid w:val="00A91241"/>
    <w:rsid w:val="00A91FCA"/>
    <w:rsid w:val="00A92A86"/>
    <w:rsid w:val="00A931E0"/>
    <w:rsid w:val="00AA24B4"/>
    <w:rsid w:val="00AA2F5F"/>
    <w:rsid w:val="00AA3C1B"/>
    <w:rsid w:val="00AB013D"/>
    <w:rsid w:val="00AB58E2"/>
    <w:rsid w:val="00AB7F4B"/>
    <w:rsid w:val="00AC669C"/>
    <w:rsid w:val="00AC7459"/>
    <w:rsid w:val="00AC7672"/>
    <w:rsid w:val="00AC7F37"/>
    <w:rsid w:val="00AD0B41"/>
    <w:rsid w:val="00AD3EFD"/>
    <w:rsid w:val="00AD6A7A"/>
    <w:rsid w:val="00AD7711"/>
    <w:rsid w:val="00AE1018"/>
    <w:rsid w:val="00AE51D7"/>
    <w:rsid w:val="00AE7950"/>
    <w:rsid w:val="00AF1FF5"/>
    <w:rsid w:val="00AF4F2E"/>
    <w:rsid w:val="00AF6E20"/>
    <w:rsid w:val="00B0069B"/>
    <w:rsid w:val="00B0299B"/>
    <w:rsid w:val="00B049D3"/>
    <w:rsid w:val="00B05565"/>
    <w:rsid w:val="00B065E1"/>
    <w:rsid w:val="00B10548"/>
    <w:rsid w:val="00B10E51"/>
    <w:rsid w:val="00B14517"/>
    <w:rsid w:val="00B169FF"/>
    <w:rsid w:val="00B17A18"/>
    <w:rsid w:val="00B27F8C"/>
    <w:rsid w:val="00B31714"/>
    <w:rsid w:val="00B322DF"/>
    <w:rsid w:val="00B3329E"/>
    <w:rsid w:val="00B34E26"/>
    <w:rsid w:val="00B371E4"/>
    <w:rsid w:val="00B42006"/>
    <w:rsid w:val="00B46DBC"/>
    <w:rsid w:val="00B514F3"/>
    <w:rsid w:val="00B5171D"/>
    <w:rsid w:val="00B5199F"/>
    <w:rsid w:val="00B53ED1"/>
    <w:rsid w:val="00B646FD"/>
    <w:rsid w:val="00B7110E"/>
    <w:rsid w:val="00B734E6"/>
    <w:rsid w:val="00B744B7"/>
    <w:rsid w:val="00B74D37"/>
    <w:rsid w:val="00B74ECD"/>
    <w:rsid w:val="00B765B9"/>
    <w:rsid w:val="00B76A8B"/>
    <w:rsid w:val="00B77393"/>
    <w:rsid w:val="00B804DB"/>
    <w:rsid w:val="00B828E7"/>
    <w:rsid w:val="00B84A09"/>
    <w:rsid w:val="00B84FF8"/>
    <w:rsid w:val="00B862F1"/>
    <w:rsid w:val="00B86CDF"/>
    <w:rsid w:val="00B86E33"/>
    <w:rsid w:val="00B87CF7"/>
    <w:rsid w:val="00B91DE1"/>
    <w:rsid w:val="00B92182"/>
    <w:rsid w:val="00B924AC"/>
    <w:rsid w:val="00B94128"/>
    <w:rsid w:val="00BA022E"/>
    <w:rsid w:val="00BA1FE4"/>
    <w:rsid w:val="00BA3857"/>
    <w:rsid w:val="00BA543F"/>
    <w:rsid w:val="00BA64F6"/>
    <w:rsid w:val="00BA6F7B"/>
    <w:rsid w:val="00BB01C0"/>
    <w:rsid w:val="00BB0644"/>
    <w:rsid w:val="00BB0E0D"/>
    <w:rsid w:val="00BB21C8"/>
    <w:rsid w:val="00BB27CB"/>
    <w:rsid w:val="00BB45D4"/>
    <w:rsid w:val="00BB5E06"/>
    <w:rsid w:val="00BB6F19"/>
    <w:rsid w:val="00BB774A"/>
    <w:rsid w:val="00BB7AD7"/>
    <w:rsid w:val="00BC1D5D"/>
    <w:rsid w:val="00BC2AEA"/>
    <w:rsid w:val="00BC3743"/>
    <w:rsid w:val="00BC3A21"/>
    <w:rsid w:val="00BC3C0B"/>
    <w:rsid w:val="00BC45D3"/>
    <w:rsid w:val="00BC49DC"/>
    <w:rsid w:val="00BD0356"/>
    <w:rsid w:val="00BD06B8"/>
    <w:rsid w:val="00BD1CC6"/>
    <w:rsid w:val="00BD20BB"/>
    <w:rsid w:val="00BD2A64"/>
    <w:rsid w:val="00BD6776"/>
    <w:rsid w:val="00BE0520"/>
    <w:rsid w:val="00BE3763"/>
    <w:rsid w:val="00BE4B42"/>
    <w:rsid w:val="00BE6953"/>
    <w:rsid w:val="00BF1437"/>
    <w:rsid w:val="00BF172C"/>
    <w:rsid w:val="00C03979"/>
    <w:rsid w:val="00C06423"/>
    <w:rsid w:val="00C10FF2"/>
    <w:rsid w:val="00C120C1"/>
    <w:rsid w:val="00C1273E"/>
    <w:rsid w:val="00C13562"/>
    <w:rsid w:val="00C16C0A"/>
    <w:rsid w:val="00C17ADE"/>
    <w:rsid w:val="00C20F3E"/>
    <w:rsid w:val="00C22A93"/>
    <w:rsid w:val="00C26832"/>
    <w:rsid w:val="00C27275"/>
    <w:rsid w:val="00C276ED"/>
    <w:rsid w:val="00C27A93"/>
    <w:rsid w:val="00C30E2A"/>
    <w:rsid w:val="00C330DC"/>
    <w:rsid w:val="00C338D6"/>
    <w:rsid w:val="00C35568"/>
    <w:rsid w:val="00C36A60"/>
    <w:rsid w:val="00C43E98"/>
    <w:rsid w:val="00C45730"/>
    <w:rsid w:val="00C4659B"/>
    <w:rsid w:val="00C47428"/>
    <w:rsid w:val="00C47A24"/>
    <w:rsid w:val="00C52094"/>
    <w:rsid w:val="00C52BC8"/>
    <w:rsid w:val="00C537F1"/>
    <w:rsid w:val="00C56E31"/>
    <w:rsid w:val="00C575F9"/>
    <w:rsid w:val="00C60279"/>
    <w:rsid w:val="00C605AB"/>
    <w:rsid w:val="00C60982"/>
    <w:rsid w:val="00C62553"/>
    <w:rsid w:val="00C63F58"/>
    <w:rsid w:val="00C655ED"/>
    <w:rsid w:val="00C6680D"/>
    <w:rsid w:val="00C700AE"/>
    <w:rsid w:val="00C7197B"/>
    <w:rsid w:val="00C734C2"/>
    <w:rsid w:val="00C735A3"/>
    <w:rsid w:val="00C73A59"/>
    <w:rsid w:val="00C740EC"/>
    <w:rsid w:val="00C7782F"/>
    <w:rsid w:val="00C8095F"/>
    <w:rsid w:val="00C80DBF"/>
    <w:rsid w:val="00C84101"/>
    <w:rsid w:val="00C85828"/>
    <w:rsid w:val="00C8594B"/>
    <w:rsid w:val="00C901AE"/>
    <w:rsid w:val="00C90537"/>
    <w:rsid w:val="00C90CB9"/>
    <w:rsid w:val="00C9172E"/>
    <w:rsid w:val="00C919F0"/>
    <w:rsid w:val="00C91CDD"/>
    <w:rsid w:val="00C9322C"/>
    <w:rsid w:val="00C93983"/>
    <w:rsid w:val="00C9518D"/>
    <w:rsid w:val="00C954E2"/>
    <w:rsid w:val="00C95FCA"/>
    <w:rsid w:val="00C96CF9"/>
    <w:rsid w:val="00CA25B2"/>
    <w:rsid w:val="00CA5F07"/>
    <w:rsid w:val="00CA6061"/>
    <w:rsid w:val="00CA7A3E"/>
    <w:rsid w:val="00CB120E"/>
    <w:rsid w:val="00CB4F16"/>
    <w:rsid w:val="00CB7676"/>
    <w:rsid w:val="00CB793E"/>
    <w:rsid w:val="00CC25A1"/>
    <w:rsid w:val="00CC4137"/>
    <w:rsid w:val="00CC562B"/>
    <w:rsid w:val="00CC7279"/>
    <w:rsid w:val="00CC7388"/>
    <w:rsid w:val="00CC7C13"/>
    <w:rsid w:val="00CD0A2D"/>
    <w:rsid w:val="00CD1BBE"/>
    <w:rsid w:val="00CD6A39"/>
    <w:rsid w:val="00CD7948"/>
    <w:rsid w:val="00CD79FB"/>
    <w:rsid w:val="00CE2323"/>
    <w:rsid w:val="00CE6A12"/>
    <w:rsid w:val="00CF026D"/>
    <w:rsid w:val="00CF0B1F"/>
    <w:rsid w:val="00CF0DE7"/>
    <w:rsid w:val="00CF2ED9"/>
    <w:rsid w:val="00CF327D"/>
    <w:rsid w:val="00CF4BF2"/>
    <w:rsid w:val="00CF58F1"/>
    <w:rsid w:val="00CF7B77"/>
    <w:rsid w:val="00D01D0B"/>
    <w:rsid w:val="00D0317B"/>
    <w:rsid w:val="00D03C66"/>
    <w:rsid w:val="00D0597E"/>
    <w:rsid w:val="00D06F7A"/>
    <w:rsid w:val="00D10F59"/>
    <w:rsid w:val="00D168A0"/>
    <w:rsid w:val="00D206B6"/>
    <w:rsid w:val="00D24FAD"/>
    <w:rsid w:val="00D25359"/>
    <w:rsid w:val="00D2555D"/>
    <w:rsid w:val="00D25B1A"/>
    <w:rsid w:val="00D262D6"/>
    <w:rsid w:val="00D333AA"/>
    <w:rsid w:val="00D35485"/>
    <w:rsid w:val="00D357D5"/>
    <w:rsid w:val="00D36E30"/>
    <w:rsid w:val="00D37FC5"/>
    <w:rsid w:val="00D421B2"/>
    <w:rsid w:val="00D4603C"/>
    <w:rsid w:val="00D47D6F"/>
    <w:rsid w:val="00D5030D"/>
    <w:rsid w:val="00D50756"/>
    <w:rsid w:val="00D50C12"/>
    <w:rsid w:val="00D51B88"/>
    <w:rsid w:val="00D53050"/>
    <w:rsid w:val="00D57112"/>
    <w:rsid w:val="00D57748"/>
    <w:rsid w:val="00D57E68"/>
    <w:rsid w:val="00D670FD"/>
    <w:rsid w:val="00D71719"/>
    <w:rsid w:val="00D73611"/>
    <w:rsid w:val="00D760FD"/>
    <w:rsid w:val="00D7621A"/>
    <w:rsid w:val="00D77593"/>
    <w:rsid w:val="00D7782D"/>
    <w:rsid w:val="00D77B90"/>
    <w:rsid w:val="00D80E82"/>
    <w:rsid w:val="00D825F6"/>
    <w:rsid w:val="00D826E8"/>
    <w:rsid w:val="00D8334C"/>
    <w:rsid w:val="00D8499B"/>
    <w:rsid w:val="00D85273"/>
    <w:rsid w:val="00D872DA"/>
    <w:rsid w:val="00D9409E"/>
    <w:rsid w:val="00D961D8"/>
    <w:rsid w:val="00D97D88"/>
    <w:rsid w:val="00DA4B33"/>
    <w:rsid w:val="00DA507E"/>
    <w:rsid w:val="00DA6A2B"/>
    <w:rsid w:val="00DB0873"/>
    <w:rsid w:val="00DB4EED"/>
    <w:rsid w:val="00DB512F"/>
    <w:rsid w:val="00DB65A9"/>
    <w:rsid w:val="00DB6E54"/>
    <w:rsid w:val="00DB7CCD"/>
    <w:rsid w:val="00DC02A9"/>
    <w:rsid w:val="00DC2CC6"/>
    <w:rsid w:val="00DC3644"/>
    <w:rsid w:val="00DC4BF5"/>
    <w:rsid w:val="00DC6562"/>
    <w:rsid w:val="00DC7D56"/>
    <w:rsid w:val="00DD2855"/>
    <w:rsid w:val="00DD43BB"/>
    <w:rsid w:val="00DD4EA3"/>
    <w:rsid w:val="00DD6BBD"/>
    <w:rsid w:val="00DE1958"/>
    <w:rsid w:val="00DE2E33"/>
    <w:rsid w:val="00DE3911"/>
    <w:rsid w:val="00DE416B"/>
    <w:rsid w:val="00DE73F9"/>
    <w:rsid w:val="00DF1236"/>
    <w:rsid w:val="00DF3DA4"/>
    <w:rsid w:val="00E00489"/>
    <w:rsid w:val="00E00F61"/>
    <w:rsid w:val="00E0362B"/>
    <w:rsid w:val="00E03EE7"/>
    <w:rsid w:val="00E05F3E"/>
    <w:rsid w:val="00E06093"/>
    <w:rsid w:val="00E07AC3"/>
    <w:rsid w:val="00E10188"/>
    <w:rsid w:val="00E102C0"/>
    <w:rsid w:val="00E1248A"/>
    <w:rsid w:val="00E15658"/>
    <w:rsid w:val="00E26730"/>
    <w:rsid w:val="00E275E7"/>
    <w:rsid w:val="00E30AB9"/>
    <w:rsid w:val="00E31E31"/>
    <w:rsid w:val="00E33231"/>
    <w:rsid w:val="00E37484"/>
    <w:rsid w:val="00E37AB3"/>
    <w:rsid w:val="00E40BB6"/>
    <w:rsid w:val="00E41C00"/>
    <w:rsid w:val="00E4211F"/>
    <w:rsid w:val="00E506E6"/>
    <w:rsid w:val="00E50D0C"/>
    <w:rsid w:val="00E5207F"/>
    <w:rsid w:val="00E53361"/>
    <w:rsid w:val="00E54359"/>
    <w:rsid w:val="00E54C0F"/>
    <w:rsid w:val="00E54E69"/>
    <w:rsid w:val="00E557DE"/>
    <w:rsid w:val="00E57B4A"/>
    <w:rsid w:val="00E60AF0"/>
    <w:rsid w:val="00E60B50"/>
    <w:rsid w:val="00E64C1D"/>
    <w:rsid w:val="00E6514D"/>
    <w:rsid w:val="00E66A70"/>
    <w:rsid w:val="00E7119F"/>
    <w:rsid w:val="00E71A47"/>
    <w:rsid w:val="00E80E3A"/>
    <w:rsid w:val="00E80F31"/>
    <w:rsid w:val="00E82945"/>
    <w:rsid w:val="00E830AA"/>
    <w:rsid w:val="00E8453E"/>
    <w:rsid w:val="00E85B95"/>
    <w:rsid w:val="00E904E2"/>
    <w:rsid w:val="00E91400"/>
    <w:rsid w:val="00E914DC"/>
    <w:rsid w:val="00E93580"/>
    <w:rsid w:val="00E95A60"/>
    <w:rsid w:val="00E96212"/>
    <w:rsid w:val="00E963BA"/>
    <w:rsid w:val="00E97F97"/>
    <w:rsid w:val="00EA32BC"/>
    <w:rsid w:val="00EA47E7"/>
    <w:rsid w:val="00EB0029"/>
    <w:rsid w:val="00EB29C9"/>
    <w:rsid w:val="00EC02BE"/>
    <w:rsid w:val="00EC0AAA"/>
    <w:rsid w:val="00EC119F"/>
    <w:rsid w:val="00EC297A"/>
    <w:rsid w:val="00EC413B"/>
    <w:rsid w:val="00EC46ED"/>
    <w:rsid w:val="00ED0D09"/>
    <w:rsid w:val="00ED14C1"/>
    <w:rsid w:val="00ED4805"/>
    <w:rsid w:val="00ED4C33"/>
    <w:rsid w:val="00ED677A"/>
    <w:rsid w:val="00EE1CE8"/>
    <w:rsid w:val="00EE2139"/>
    <w:rsid w:val="00EE449B"/>
    <w:rsid w:val="00EF045E"/>
    <w:rsid w:val="00EF481E"/>
    <w:rsid w:val="00EF67E4"/>
    <w:rsid w:val="00F00A3E"/>
    <w:rsid w:val="00F01370"/>
    <w:rsid w:val="00F016C8"/>
    <w:rsid w:val="00F03BD0"/>
    <w:rsid w:val="00F04574"/>
    <w:rsid w:val="00F07E7C"/>
    <w:rsid w:val="00F1153C"/>
    <w:rsid w:val="00F12811"/>
    <w:rsid w:val="00F14387"/>
    <w:rsid w:val="00F150DE"/>
    <w:rsid w:val="00F15D27"/>
    <w:rsid w:val="00F23042"/>
    <w:rsid w:val="00F25FD0"/>
    <w:rsid w:val="00F319F1"/>
    <w:rsid w:val="00F31B6D"/>
    <w:rsid w:val="00F33FBD"/>
    <w:rsid w:val="00F35187"/>
    <w:rsid w:val="00F408E6"/>
    <w:rsid w:val="00F408FF"/>
    <w:rsid w:val="00F40C3E"/>
    <w:rsid w:val="00F46B0E"/>
    <w:rsid w:val="00F501CF"/>
    <w:rsid w:val="00F5039B"/>
    <w:rsid w:val="00F504A6"/>
    <w:rsid w:val="00F52D3F"/>
    <w:rsid w:val="00F53A2D"/>
    <w:rsid w:val="00F54A2E"/>
    <w:rsid w:val="00F55C32"/>
    <w:rsid w:val="00F55CAF"/>
    <w:rsid w:val="00F56888"/>
    <w:rsid w:val="00F56EB5"/>
    <w:rsid w:val="00F61D98"/>
    <w:rsid w:val="00F624B6"/>
    <w:rsid w:val="00F63321"/>
    <w:rsid w:val="00F64C04"/>
    <w:rsid w:val="00F71EE7"/>
    <w:rsid w:val="00F7256F"/>
    <w:rsid w:val="00F72D93"/>
    <w:rsid w:val="00F83A73"/>
    <w:rsid w:val="00F83CDA"/>
    <w:rsid w:val="00F85E56"/>
    <w:rsid w:val="00F92351"/>
    <w:rsid w:val="00F931F6"/>
    <w:rsid w:val="00F94AD7"/>
    <w:rsid w:val="00F952C2"/>
    <w:rsid w:val="00FA1DE4"/>
    <w:rsid w:val="00FA3AC3"/>
    <w:rsid w:val="00FB144D"/>
    <w:rsid w:val="00FB32FB"/>
    <w:rsid w:val="00FB418D"/>
    <w:rsid w:val="00FB5DA2"/>
    <w:rsid w:val="00FB6192"/>
    <w:rsid w:val="00FB6349"/>
    <w:rsid w:val="00FB71D9"/>
    <w:rsid w:val="00FC04FE"/>
    <w:rsid w:val="00FC4076"/>
    <w:rsid w:val="00FC4B4F"/>
    <w:rsid w:val="00FC6B00"/>
    <w:rsid w:val="00FD3265"/>
    <w:rsid w:val="00FD3666"/>
    <w:rsid w:val="00FD3D43"/>
    <w:rsid w:val="00FD3F57"/>
    <w:rsid w:val="00FD408D"/>
    <w:rsid w:val="00FE0CED"/>
    <w:rsid w:val="00FE443E"/>
    <w:rsid w:val="00FE4CB2"/>
    <w:rsid w:val="00FE5DB4"/>
    <w:rsid w:val="00FF1292"/>
    <w:rsid w:val="00FF161B"/>
    <w:rsid w:val="00FF1F42"/>
    <w:rsid w:val="00FF2DEE"/>
    <w:rsid w:val="00FF4666"/>
    <w:rsid w:val="00FF5565"/>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918692B"/>
    <w:rsid w:val="696D41BA"/>
    <w:rsid w:val="69D42783"/>
    <w:rsid w:val="6A821839"/>
    <w:rsid w:val="6B2E7AF3"/>
    <w:rsid w:val="6BC065AE"/>
    <w:rsid w:val="6D5C3773"/>
    <w:rsid w:val="6DAD8BA4"/>
    <w:rsid w:val="6DC2D476"/>
    <w:rsid w:val="6DDEE6C6"/>
    <w:rsid w:val="6E815007"/>
    <w:rsid w:val="70058450"/>
    <w:rsid w:val="71DD2F2A"/>
    <w:rsid w:val="71E51CB0"/>
    <w:rsid w:val="728F225C"/>
    <w:rsid w:val="750906E4"/>
    <w:rsid w:val="754CE224"/>
    <w:rsid w:val="76CA4EC5"/>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B1B39CDD-A5C7-4532-87A1-151B4424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Nunito Light">
    <w:charset w:val="00"/>
    <w:family w:val="auto"/>
    <w:pitch w:val="variable"/>
    <w:sig w:usb0="A00002FF" w:usb1="5000204B" w:usb2="00000000" w:usb3="00000000" w:csb0="00000197" w:csb1="00000000"/>
  </w:font>
  <w:font w:name="Segoe UI Variable Small">
    <w:panose1 w:val="00000000000000000000"/>
    <w:charset w:val="00"/>
    <w:family w:val="auto"/>
    <w:pitch w:val="variable"/>
    <w:sig w:usb0="A00002FF" w:usb1="0000000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42CF5"/>
    <w:rsid w:val="0005726C"/>
    <w:rsid w:val="00063A10"/>
    <w:rsid w:val="000E556B"/>
    <w:rsid w:val="00135C0A"/>
    <w:rsid w:val="00282618"/>
    <w:rsid w:val="002C0626"/>
    <w:rsid w:val="002C4622"/>
    <w:rsid w:val="002F424E"/>
    <w:rsid w:val="003D065F"/>
    <w:rsid w:val="00471B74"/>
    <w:rsid w:val="0048741C"/>
    <w:rsid w:val="004E5AF2"/>
    <w:rsid w:val="0053003E"/>
    <w:rsid w:val="00553745"/>
    <w:rsid w:val="005631CF"/>
    <w:rsid w:val="00586F21"/>
    <w:rsid w:val="005C3803"/>
    <w:rsid w:val="00607056"/>
    <w:rsid w:val="00636CC6"/>
    <w:rsid w:val="006617AB"/>
    <w:rsid w:val="006665E3"/>
    <w:rsid w:val="00705FC1"/>
    <w:rsid w:val="007740C6"/>
    <w:rsid w:val="00877607"/>
    <w:rsid w:val="008B6680"/>
    <w:rsid w:val="008D4944"/>
    <w:rsid w:val="00911D89"/>
    <w:rsid w:val="0091283B"/>
    <w:rsid w:val="0091446B"/>
    <w:rsid w:val="00962888"/>
    <w:rsid w:val="009A1FF6"/>
    <w:rsid w:val="009B3B16"/>
    <w:rsid w:val="00A43B79"/>
    <w:rsid w:val="00A62201"/>
    <w:rsid w:val="00C0085F"/>
    <w:rsid w:val="00C41062"/>
    <w:rsid w:val="00C557A1"/>
    <w:rsid w:val="00CC4137"/>
    <w:rsid w:val="00CD44AA"/>
    <w:rsid w:val="00CE4AD6"/>
    <w:rsid w:val="00CF0B1F"/>
    <w:rsid w:val="00CF1028"/>
    <w:rsid w:val="00D41B82"/>
    <w:rsid w:val="00DC77CC"/>
    <w:rsid w:val="00DD2855"/>
    <w:rsid w:val="00DD43BB"/>
    <w:rsid w:val="00F02C4F"/>
    <w:rsid w:val="00FF6D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03230-ce14-4f79-9305-f6cb32663975" xsi:nil="true"/>
    <lcf76f155ced4ddcb4097134ff3c332f xmlns="ab966125-5b0c-4540-9b58-328aed4bc78c">
      <Terms xmlns="http://schemas.microsoft.com/office/infopath/2007/PartnerControls"/>
    </lcf76f155ced4ddcb4097134ff3c332f>
    <SharedWithUsers xmlns="a0303230-ce14-4f79-9305-f6cb32663975">
      <UserInfo>
        <DisplayName>Emma Kerslake</DisplayName>
        <AccountId>134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AEB674087D9046B208B7FBF8104A64" ma:contentTypeVersion="12" ma:contentTypeDescription="Create a new document." ma:contentTypeScope="" ma:versionID="1c76ade55aa114012e9faef0314132f2">
  <xsd:schema xmlns:xsd="http://www.w3.org/2001/XMLSchema" xmlns:xs="http://www.w3.org/2001/XMLSchema" xmlns:p="http://schemas.microsoft.com/office/2006/metadata/properties" xmlns:ns2="ab966125-5b0c-4540-9b58-328aed4bc78c" xmlns:ns3="a0303230-ce14-4f79-9305-f6cb32663975" targetNamespace="http://schemas.microsoft.com/office/2006/metadata/properties" ma:root="true" ma:fieldsID="2841c9d0f5ee6fbf931723cefc36e605" ns2:_="" ns3:_="">
    <xsd:import namespace="ab966125-5b0c-4540-9b58-328aed4bc78c"/>
    <xsd:import namespace="a0303230-ce14-4f79-9305-f6cb326639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66125-5b0c-4540-9b58-328aed4bc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73c796-e149-410a-b49b-b1f3c2c1f47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03230-ce14-4f79-9305-f6cb326639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bc0618-2811-4f41-a586-906566b95583}" ma:internalName="TaxCatchAll" ma:showField="CatchAllData" ma:web="a0303230-ce14-4f79-9305-f6cb326639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 ds:uri="a0303230-ce14-4f79-9305-f6cb32663975"/>
    <ds:schemaRef ds:uri="ab966125-5b0c-4540-9b58-328aed4bc78c"/>
  </ds:schemaRefs>
</ds:datastoreItem>
</file>

<file path=customXml/itemProps2.xml><?xml version="1.0" encoding="utf-8"?>
<ds:datastoreItem xmlns:ds="http://schemas.openxmlformats.org/officeDocument/2006/customXml" ds:itemID="{820D5458-220E-48E0-8D41-5CFA5CF81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66125-5b0c-4540-9b58-328aed4bc78c"/>
    <ds:schemaRef ds:uri="a0303230-ce14-4f79-9305-f6cb32663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4.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798</Words>
  <Characters>5639</Characters>
  <Application>Microsoft Office Word</Application>
  <DocSecurity>0</DocSecurity>
  <Lines>148</Lines>
  <Paragraphs>114</Paragraphs>
  <ScaleCrop>false</ScaleCrop>
  <Company>Corporate</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Andy Peacock</cp:lastModifiedBy>
  <cp:revision>23</cp:revision>
  <cp:lastPrinted>2017-11-13T22:07:00Z</cp:lastPrinted>
  <dcterms:created xsi:type="dcterms:W3CDTF">2026-01-27T09:49:00Z</dcterms:created>
  <dcterms:modified xsi:type="dcterms:W3CDTF">2026-01-28T13:59:00Z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0x01010090AEB674087D9046B208B7FBF8104A64</vt:lpwstr>
  </property>
  <property fmtid="{D5CDD505-2E9C-101B-9397-08002B2CF9AE}" pid="3" name="MediaServiceImageTags">
    <vt:lpwstr/>
  </property>
</Properties>
</file>